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0D45" w14:textId="77777777" w:rsidR="000C0166" w:rsidRPr="00B63B74" w:rsidRDefault="00AE0E0F" w:rsidP="00CC49C5">
      <w:pPr>
        <w:pStyle w:val="patvirtinta"/>
        <w:spacing w:before="0" w:after="0"/>
        <w:ind w:left="2592"/>
      </w:pPr>
      <w:r w:rsidRPr="00B63B74">
        <w:t xml:space="preserve">                                </w:t>
      </w:r>
      <w:r w:rsidR="000C0166" w:rsidRPr="00B63B74">
        <w:t xml:space="preserve">           PATVIRTINTA</w:t>
      </w:r>
    </w:p>
    <w:p w14:paraId="7A04C723" w14:textId="77777777" w:rsidR="00AE0E0F" w:rsidRPr="00B63B74" w:rsidRDefault="000C0166" w:rsidP="00CC49C5">
      <w:pPr>
        <w:pStyle w:val="patvirtinta"/>
        <w:spacing w:before="0" w:after="0"/>
        <w:ind w:left="2592"/>
      </w:pPr>
      <w:r w:rsidRPr="00B63B74">
        <w:tab/>
      </w:r>
      <w:r w:rsidRPr="00B63B74">
        <w:tab/>
      </w:r>
      <w:r w:rsidR="00AE0E0F" w:rsidRPr="00B63B74">
        <w:t>V</w:t>
      </w:r>
      <w:r w:rsidRPr="00B63B74">
        <w:t xml:space="preserve">alstybinės saugomų teritorijų tarnybos </w:t>
      </w:r>
    </w:p>
    <w:p w14:paraId="24588277" w14:textId="77777777" w:rsidR="000C0166" w:rsidRPr="00B63B74" w:rsidRDefault="000C0166" w:rsidP="00AE0E0F">
      <w:pPr>
        <w:pStyle w:val="patvirtinta"/>
        <w:spacing w:before="0" w:after="0"/>
        <w:ind w:left="3888" w:firstLine="1296"/>
      </w:pPr>
      <w:r w:rsidRPr="00B63B74">
        <w:t>prie Aplinkos</w:t>
      </w:r>
      <w:r w:rsidR="00AE0E0F" w:rsidRPr="00B63B74">
        <w:t xml:space="preserve"> </w:t>
      </w:r>
      <w:r w:rsidRPr="00B63B74">
        <w:t>ministerijos direktoriaus</w:t>
      </w:r>
    </w:p>
    <w:p w14:paraId="055E0596" w14:textId="77777777" w:rsidR="00BC7B00" w:rsidRPr="00B63B74" w:rsidRDefault="00C327CF" w:rsidP="00CC49C5">
      <w:pPr>
        <w:pStyle w:val="patvirtinta"/>
        <w:spacing w:before="0" w:after="0"/>
        <w:ind w:left="2592"/>
      </w:pPr>
      <w:r w:rsidRPr="00B63B74">
        <w:tab/>
      </w:r>
      <w:r w:rsidRPr="00B63B74">
        <w:tab/>
        <w:t>2020</w:t>
      </w:r>
      <w:r w:rsidR="00AE0E0F" w:rsidRPr="00B63B74">
        <w:t xml:space="preserve"> </w:t>
      </w:r>
      <w:r w:rsidR="000C0166" w:rsidRPr="00B63B74">
        <w:t>m.</w:t>
      </w:r>
      <w:r w:rsidR="00D75A33" w:rsidRPr="00B63B74">
        <w:t xml:space="preserve"> birželio</w:t>
      </w:r>
      <w:r w:rsidRPr="00B63B74">
        <w:t xml:space="preserve"> </w:t>
      </w:r>
      <w:r w:rsidR="00BC7B00" w:rsidRPr="00B63B74">
        <w:t>29</w:t>
      </w:r>
      <w:r w:rsidR="000B2080" w:rsidRPr="00B63B74">
        <w:t xml:space="preserve"> </w:t>
      </w:r>
      <w:r w:rsidR="000C0166" w:rsidRPr="00B63B74">
        <w:t>d. įsakymu Nr.</w:t>
      </w:r>
      <w:r w:rsidR="00BC7B00" w:rsidRPr="00B63B74">
        <w:t xml:space="preserve"> V-76</w:t>
      </w:r>
    </w:p>
    <w:p w14:paraId="3E1C286E" w14:textId="2365C8A7" w:rsidR="00BC7B00" w:rsidRPr="00B63B74" w:rsidRDefault="00BC7B00" w:rsidP="00CC49C5">
      <w:pPr>
        <w:pStyle w:val="patvirtinta"/>
        <w:spacing w:before="0" w:after="0"/>
        <w:ind w:left="2592"/>
      </w:pPr>
      <w:r w:rsidRPr="00B63B74">
        <w:tab/>
      </w:r>
      <w:r w:rsidRPr="00B63B74">
        <w:tab/>
        <w:t xml:space="preserve">(2022 m. </w:t>
      </w:r>
      <w:r w:rsidR="006C79DD" w:rsidRPr="00B63B74">
        <w:t xml:space="preserve">gruodžio  </w:t>
      </w:r>
      <w:r w:rsidR="00372B84">
        <w:t>13</w:t>
      </w:r>
      <w:r w:rsidR="006C79DD" w:rsidRPr="00B63B74">
        <w:t xml:space="preserve"> </w:t>
      </w:r>
      <w:r w:rsidRPr="00B63B74">
        <w:t>d. įsakymo Nr. V-</w:t>
      </w:r>
      <w:r w:rsidR="00372B84">
        <w:t>132</w:t>
      </w:r>
    </w:p>
    <w:p w14:paraId="7291CAF2" w14:textId="45886E07" w:rsidR="000C0166" w:rsidRPr="00B63B74" w:rsidRDefault="00BC7B00" w:rsidP="00CC49C5">
      <w:pPr>
        <w:pStyle w:val="patvirtinta"/>
        <w:spacing w:before="0" w:after="0"/>
        <w:ind w:left="2592"/>
      </w:pPr>
      <w:r w:rsidRPr="00B63B74">
        <w:tab/>
      </w:r>
      <w:r w:rsidRPr="00B63B74">
        <w:tab/>
        <w:t>redakcija)</w:t>
      </w:r>
      <w:r w:rsidR="00C327CF" w:rsidRPr="00B63B74">
        <w:t xml:space="preserve"> </w:t>
      </w:r>
    </w:p>
    <w:p w14:paraId="1EF7A5AC" w14:textId="77777777" w:rsidR="00BC7B00" w:rsidRPr="00B63B74" w:rsidRDefault="00BC7B00" w:rsidP="00CC49C5">
      <w:pPr>
        <w:pStyle w:val="patvirtinta"/>
        <w:spacing w:before="0" w:after="0"/>
        <w:ind w:left="2592"/>
      </w:pPr>
    </w:p>
    <w:p w14:paraId="551CE770" w14:textId="77777777" w:rsidR="000C0166" w:rsidRPr="00B63B74" w:rsidRDefault="000C0166" w:rsidP="007E7AB6">
      <w:pPr>
        <w:jc w:val="center"/>
        <w:rPr>
          <w:b/>
          <w:bCs/>
          <w:caps/>
        </w:rPr>
      </w:pPr>
      <w:r w:rsidRPr="00B63B74">
        <w:rPr>
          <w:b/>
          <w:bCs/>
          <w:caps/>
        </w:rPr>
        <w:t>SAUGOMŲ TERITORIJŲ PRODUKTO ŽENKLO NUOSTATAI</w:t>
      </w:r>
    </w:p>
    <w:p w14:paraId="50E7A20E" w14:textId="77777777" w:rsidR="000C0166" w:rsidRPr="00B63B74" w:rsidRDefault="000C0166" w:rsidP="00626E7D">
      <w:pPr>
        <w:jc w:val="both"/>
        <w:rPr>
          <w:b/>
          <w:bCs/>
        </w:rPr>
      </w:pPr>
    </w:p>
    <w:p w14:paraId="6140E247" w14:textId="77777777" w:rsidR="000C0166" w:rsidRPr="00B63B74" w:rsidRDefault="000C0166" w:rsidP="007E7AB6">
      <w:pPr>
        <w:jc w:val="center"/>
        <w:rPr>
          <w:b/>
          <w:bCs/>
        </w:rPr>
      </w:pPr>
      <w:r w:rsidRPr="00B63B74">
        <w:rPr>
          <w:b/>
          <w:bCs/>
        </w:rPr>
        <w:t>I. BENDROSIOS NUOSTATOS</w:t>
      </w:r>
    </w:p>
    <w:p w14:paraId="1135ACEA" w14:textId="77777777" w:rsidR="000C0166" w:rsidRPr="00B63B74" w:rsidRDefault="000C0166" w:rsidP="008953E3">
      <w:pPr>
        <w:spacing w:line="276" w:lineRule="auto"/>
        <w:jc w:val="both"/>
        <w:rPr>
          <w:b/>
          <w:bCs/>
        </w:rPr>
      </w:pPr>
    </w:p>
    <w:p w14:paraId="53374ECB" w14:textId="21008327" w:rsidR="000C0166" w:rsidRPr="00B63B74" w:rsidRDefault="000C0166" w:rsidP="007765C4">
      <w:pPr>
        <w:spacing w:line="276" w:lineRule="auto"/>
        <w:ind w:firstLine="720"/>
        <w:jc w:val="both"/>
      </w:pPr>
      <w:r w:rsidRPr="00B63B74">
        <w:t xml:space="preserve">1. Saugomų teritorijų produkto ženklo (toliau – Ženklas) nuostatai (toliau – Nuostatai) reglamentuoja Ženklo suteikimo </w:t>
      </w:r>
      <w:r w:rsidR="00404466" w:rsidRPr="00B63B74">
        <w:t xml:space="preserve">sąlygas ir </w:t>
      </w:r>
      <w:r w:rsidRPr="00B63B74">
        <w:t xml:space="preserve">kriterijus saugomose teritorijose teikiamoms </w:t>
      </w:r>
      <w:r w:rsidR="00C327CF" w:rsidRPr="00B63B74">
        <w:t xml:space="preserve">paslaugoms ir </w:t>
      </w:r>
      <w:r w:rsidR="002B2FD3" w:rsidRPr="00B63B74">
        <w:t xml:space="preserve">gaminamoms </w:t>
      </w:r>
      <w:r w:rsidR="00C327CF" w:rsidRPr="00B63B74">
        <w:t>prekėms</w:t>
      </w:r>
      <w:r w:rsidR="00404466" w:rsidRPr="00B63B74">
        <w:t>, Ženklo turėtojo atsakomybę ir teises, Ženklo stebėseną ir kontrolę</w:t>
      </w:r>
      <w:r w:rsidRPr="00B63B74">
        <w:t xml:space="preserve">.      </w:t>
      </w:r>
    </w:p>
    <w:p w14:paraId="0BD6AE05" w14:textId="40BE51D6" w:rsidR="000C0166" w:rsidRPr="00B63B74" w:rsidRDefault="000C0166" w:rsidP="007765C4">
      <w:pPr>
        <w:spacing w:line="276" w:lineRule="auto"/>
        <w:ind w:firstLine="720"/>
        <w:jc w:val="both"/>
      </w:pPr>
      <w:r w:rsidRPr="00B63B74">
        <w:t xml:space="preserve">2. Ženklo suteikimo tikslas yra sudaryti papildomos veiklos galimybes </w:t>
      </w:r>
      <w:r w:rsidR="00F10159" w:rsidRPr="00B63B74">
        <w:t>valstybiniuose</w:t>
      </w:r>
      <w:r w:rsidR="008F5EFB" w:rsidRPr="00B63B74">
        <w:t xml:space="preserve"> parkuose, draustiniuose, </w:t>
      </w:r>
      <w:r w:rsidR="00C8552A" w:rsidRPr="00B63B74">
        <w:t xml:space="preserve">biosferos </w:t>
      </w:r>
      <w:r w:rsidR="008F5EFB" w:rsidRPr="00B63B74">
        <w:t>rezervatuose</w:t>
      </w:r>
      <w:r w:rsidR="00981051" w:rsidRPr="00B63B74">
        <w:t xml:space="preserve"> </w:t>
      </w:r>
      <w:r w:rsidR="00C8552A" w:rsidRPr="00B63B74">
        <w:t>ir poligonuose</w:t>
      </w:r>
      <w:r w:rsidR="00B14966" w:rsidRPr="00B63B74">
        <w:t xml:space="preserve">, </w:t>
      </w:r>
      <w:r w:rsidR="00981051" w:rsidRPr="00B63B74">
        <w:t xml:space="preserve">saugomų teritorijų </w:t>
      </w:r>
      <w:r w:rsidR="00B14966" w:rsidRPr="00B63B74">
        <w:t>buferinės</w:t>
      </w:r>
      <w:r w:rsidR="00EC03CA" w:rsidRPr="00B63B74">
        <w:t xml:space="preserve"> apsaugos</w:t>
      </w:r>
      <w:r w:rsidR="00B14966" w:rsidRPr="00B63B74">
        <w:t xml:space="preserve"> zonose </w:t>
      </w:r>
      <w:r w:rsidR="00C8552A" w:rsidRPr="00B63B74">
        <w:t xml:space="preserve">(toliau – saugomos teritorijos) </w:t>
      </w:r>
      <w:r w:rsidR="00B14966" w:rsidRPr="00B63B74">
        <w:t xml:space="preserve">ir / ar </w:t>
      </w:r>
      <w:r w:rsidR="00C8552A" w:rsidRPr="00B63B74">
        <w:t xml:space="preserve">su jomis </w:t>
      </w:r>
      <w:r w:rsidR="00B14966" w:rsidRPr="00B63B74">
        <w:t>besiribojančiose seniūnijose</w:t>
      </w:r>
      <w:r w:rsidRPr="00B63B74">
        <w:t xml:space="preserve"> gyvenantiems ir veikiantiems fiziniams ir juridiniams asmenims, </w:t>
      </w:r>
      <w:r w:rsidR="00AB3256" w:rsidRPr="00B63B74">
        <w:t xml:space="preserve">skatinti darnų vystymąsi, </w:t>
      </w:r>
      <w:r w:rsidRPr="00B63B74">
        <w:t>suteikiant saugomos teritorijos lankytojui gal</w:t>
      </w:r>
      <w:r w:rsidR="00C327CF" w:rsidRPr="00B63B74">
        <w:t>imybę rinktis prekes, kurios</w:t>
      </w:r>
      <w:r w:rsidRPr="00B63B74">
        <w:t xml:space="preserve"> pagamint</w:t>
      </w:r>
      <w:r w:rsidR="00C327CF" w:rsidRPr="00B63B74">
        <w:t>os</w:t>
      </w:r>
      <w:r w:rsidRPr="00B63B74">
        <w:t xml:space="preserve">, ar paslaugas, kurios teikiamos </w:t>
      </w:r>
      <w:r w:rsidR="00C633E0" w:rsidRPr="00B63B74">
        <w:t xml:space="preserve">jo lankomoje </w:t>
      </w:r>
      <w:r w:rsidRPr="00B63B74">
        <w:t>saugomoje teritorijoje</w:t>
      </w:r>
      <w:r w:rsidR="00CE31D3" w:rsidRPr="00B63B74">
        <w:t xml:space="preserve"> ir / ar besiribojančiose seniūnijose</w:t>
      </w:r>
      <w:r w:rsidRPr="00B63B74">
        <w:t>, prisidedant prie saugomos teritorijos steigimo tikslų įgyvendinimo ir vietos ekonomikos vystymo.</w:t>
      </w:r>
    </w:p>
    <w:p w14:paraId="45DEBB5A" w14:textId="649FD397" w:rsidR="000C0166" w:rsidRPr="00B63B74" w:rsidRDefault="000C0166" w:rsidP="007765C4">
      <w:pPr>
        <w:spacing w:line="276" w:lineRule="auto"/>
        <w:ind w:firstLine="720"/>
        <w:jc w:val="both"/>
      </w:pPr>
      <w:r w:rsidRPr="00B63B74">
        <w:rPr>
          <w:spacing w:val="-6"/>
          <w:kern w:val="1"/>
        </w:rPr>
        <w:t>3. Nuostatai parengti vadovaujantis Lietuvos Respublikos saugomų</w:t>
      </w:r>
      <w:r w:rsidR="00105E1D" w:rsidRPr="00B63B74">
        <w:rPr>
          <w:spacing w:val="-6"/>
          <w:kern w:val="1"/>
        </w:rPr>
        <w:t xml:space="preserve"> teritorijų</w:t>
      </w:r>
      <w:r w:rsidR="00B255B2" w:rsidRPr="00B63B74">
        <w:rPr>
          <w:spacing w:val="-6"/>
          <w:kern w:val="1"/>
        </w:rPr>
        <w:t xml:space="preserve">, </w:t>
      </w:r>
      <w:r w:rsidRPr="00B63B74">
        <w:rPr>
          <w:spacing w:val="-6"/>
          <w:kern w:val="1"/>
        </w:rPr>
        <w:t xml:space="preserve">Lietuvos Respublikos miškų, </w:t>
      </w:r>
      <w:r w:rsidR="000B2080" w:rsidRPr="00B63B74">
        <w:rPr>
          <w:spacing w:val="-6"/>
          <w:kern w:val="1"/>
        </w:rPr>
        <w:t>Lietuvos Respublikos t</w:t>
      </w:r>
      <w:r w:rsidR="000B2080" w:rsidRPr="00B63B74">
        <w:t>autinio paveldo produktų,</w:t>
      </w:r>
      <w:r w:rsidR="000B2080" w:rsidRPr="00B63B74">
        <w:rPr>
          <w:spacing w:val="-6"/>
          <w:kern w:val="1"/>
        </w:rPr>
        <w:t xml:space="preserve"> </w:t>
      </w:r>
      <w:r w:rsidRPr="00B63B74">
        <w:rPr>
          <w:spacing w:val="-6"/>
          <w:kern w:val="1"/>
        </w:rPr>
        <w:t>Lietuvos Respublikos turizmo įstatymais,</w:t>
      </w:r>
      <w:r w:rsidRPr="00B63B74">
        <w:t xml:space="preserve"> </w:t>
      </w:r>
      <w:r w:rsidR="000B2080" w:rsidRPr="00B63B74">
        <w:rPr>
          <w:color w:val="000000"/>
        </w:rPr>
        <w:t>Tautinio paveldo produktų, tradicinių amatų mokymo programų, tradicinių mugių sertifikavimo, tradicinių amatų meistrų sertifikavimo ir atestavimo </w:t>
      </w:r>
      <w:r w:rsidRPr="00B63B74">
        <w:t>taisyklėmis, patvirtintomis Lietuvos Respublikos Vyriausybės 2008</w:t>
      </w:r>
      <w:r w:rsidR="00D94120" w:rsidRPr="00B63B74">
        <w:t xml:space="preserve"> </w:t>
      </w:r>
      <w:r w:rsidRPr="00B63B74">
        <w:t>m. gegužės 21</w:t>
      </w:r>
      <w:r w:rsidR="00D94120" w:rsidRPr="00B63B74">
        <w:t xml:space="preserve"> </w:t>
      </w:r>
      <w:r w:rsidRPr="00B63B74">
        <w:t>d. nutarimu Nr.</w:t>
      </w:r>
      <w:r w:rsidR="00D94120" w:rsidRPr="00B63B74">
        <w:t xml:space="preserve"> </w:t>
      </w:r>
      <w:r w:rsidRPr="00B63B74">
        <w:t>529</w:t>
      </w:r>
      <w:r w:rsidR="002B2FD3" w:rsidRPr="00B63B74">
        <w:t xml:space="preserve"> „Dėl </w:t>
      </w:r>
      <w:r w:rsidR="00BC7B00" w:rsidRPr="00B63B74">
        <w:t>T</w:t>
      </w:r>
      <w:r w:rsidR="002B2FD3" w:rsidRPr="00B63B74">
        <w:t>autinio paveldo produktų, tradicinių amatų mokymo programų, tradicinių mugių sertifikavimo, tradicinių amatų meistrų sertifikavimo ir atestavimo taisyklių patvirtinimo</w:t>
      </w:r>
      <w:r w:rsidR="00BC7B00" w:rsidRPr="00B63B74">
        <w:t>“</w:t>
      </w:r>
      <w:r w:rsidRPr="00B63B74">
        <w:t xml:space="preserve">, </w:t>
      </w:r>
      <w:r w:rsidRPr="00B63B74">
        <w:rPr>
          <w:spacing w:val="-6"/>
          <w:kern w:val="1"/>
        </w:rPr>
        <w:t xml:space="preserve">kitais teisės aktais. </w:t>
      </w:r>
      <w:r w:rsidRPr="00B63B74">
        <w:t>Nuostatai taikomi tiek, kiek šių teisinių santykių nereglamentuoja Lietuvos Respublikos įstatymai arba kiti teisės aktai.</w:t>
      </w:r>
    </w:p>
    <w:p w14:paraId="0CC634C1" w14:textId="77777777" w:rsidR="006E67A0" w:rsidRPr="00B63B74" w:rsidRDefault="006E67A0" w:rsidP="007765C4">
      <w:pPr>
        <w:suppressAutoHyphens w:val="0"/>
        <w:autoSpaceDE w:val="0"/>
        <w:spacing w:line="276" w:lineRule="auto"/>
        <w:ind w:firstLine="709"/>
        <w:jc w:val="both"/>
        <w:rPr>
          <w:kern w:val="1"/>
        </w:rPr>
      </w:pPr>
      <w:r w:rsidRPr="00B63B74">
        <w:t xml:space="preserve">4. </w:t>
      </w:r>
      <w:r w:rsidRPr="00B63B74">
        <w:rPr>
          <w:kern w:val="1"/>
        </w:rPr>
        <w:t>Nuostatuose vartojamos sąvokos:</w:t>
      </w:r>
    </w:p>
    <w:p w14:paraId="2AE28769" w14:textId="7A92E421" w:rsidR="006E67A0" w:rsidRPr="00B63B74" w:rsidRDefault="006E67A0" w:rsidP="007765C4">
      <w:pPr>
        <w:spacing w:line="276" w:lineRule="auto"/>
        <w:ind w:firstLine="720"/>
        <w:jc w:val="both"/>
      </w:pPr>
      <w:r w:rsidRPr="00B63B74">
        <w:rPr>
          <w:kern w:val="1"/>
        </w:rPr>
        <w:t>4.1.</w:t>
      </w:r>
      <w:r w:rsidRPr="00B63B74">
        <w:rPr>
          <w:b/>
          <w:bCs/>
          <w:kern w:val="1"/>
        </w:rPr>
        <w:t xml:space="preserve"> Saugomos teritorijos produktas </w:t>
      </w:r>
      <w:r w:rsidRPr="00B63B74">
        <w:rPr>
          <w:kern w:val="1"/>
        </w:rPr>
        <w:t>–</w:t>
      </w:r>
      <w:r w:rsidR="00A03799" w:rsidRPr="00B63B74">
        <w:rPr>
          <w:kern w:val="1"/>
        </w:rPr>
        <w:t xml:space="preserve">šių Nuostatų </w:t>
      </w:r>
      <w:r w:rsidR="00BC7B00" w:rsidRPr="00B63B74">
        <w:t>nustatyta tvarka teikiama paslauga ar gaminama prekė, kuri teikiama</w:t>
      </w:r>
      <w:r w:rsidR="00561D5C" w:rsidRPr="00B63B74">
        <w:t xml:space="preserve"> </w:t>
      </w:r>
      <w:r w:rsidR="00BC7B00" w:rsidRPr="00B63B74">
        <w:t>/</w:t>
      </w:r>
      <w:r w:rsidR="00561D5C" w:rsidRPr="00B63B74">
        <w:t xml:space="preserve"> </w:t>
      </w:r>
      <w:r w:rsidR="00BC7B00" w:rsidRPr="00B63B74">
        <w:t>gaminama saugomoje teritorijoje</w:t>
      </w:r>
      <w:r w:rsidR="007765C4" w:rsidRPr="00B63B74">
        <w:t>;</w:t>
      </w:r>
    </w:p>
    <w:p w14:paraId="4F71A2EE" w14:textId="6B4CC094" w:rsidR="006E67A0" w:rsidRPr="00B63B74" w:rsidRDefault="006E67A0" w:rsidP="007765C4">
      <w:pPr>
        <w:spacing w:line="276" w:lineRule="auto"/>
        <w:ind w:firstLine="720"/>
        <w:jc w:val="both"/>
      </w:pPr>
      <w:r w:rsidRPr="00B63B74">
        <w:t>4.2.</w:t>
      </w:r>
      <w:r w:rsidRPr="00B63B74">
        <w:rPr>
          <w:b/>
          <w:bCs/>
        </w:rPr>
        <w:t xml:space="preserve"> Saugomos teritorijos produkto ženklas </w:t>
      </w:r>
      <w:r w:rsidRPr="00B63B74">
        <w:t>– vaizdinis žymuo, rodantis, kad saugomos teritorijos produktas atitinka nustatytus kriterijus</w:t>
      </w:r>
      <w:r w:rsidR="007765C4" w:rsidRPr="00B63B74">
        <w:t>;</w:t>
      </w:r>
    </w:p>
    <w:p w14:paraId="558471DB" w14:textId="01B89E56" w:rsidR="006E67A0" w:rsidRPr="00B63B74" w:rsidRDefault="006E67A0" w:rsidP="007765C4">
      <w:pPr>
        <w:suppressAutoHyphens w:val="0"/>
        <w:autoSpaceDE w:val="0"/>
        <w:spacing w:line="276" w:lineRule="auto"/>
        <w:ind w:firstLine="720"/>
        <w:jc w:val="both"/>
      </w:pPr>
      <w:r w:rsidRPr="00B63B74">
        <w:t>4.3.</w:t>
      </w:r>
      <w:r w:rsidRPr="00B63B74">
        <w:rPr>
          <w:b/>
          <w:bCs/>
        </w:rPr>
        <w:t xml:space="preserve"> Paslaugos teikėjas </w:t>
      </w:r>
      <w:r w:rsidRPr="00B63B74">
        <w:t>–</w:t>
      </w:r>
      <w:r w:rsidRPr="00B63B74">
        <w:rPr>
          <w:b/>
          <w:bCs/>
        </w:rPr>
        <w:t xml:space="preserve"> </w:t>
      </w:r>
      <w:r w:rsidRPr="00B63B74">
        <w:t>fizinis ar juridinis asmuo, kuris teikia paslaugas vietos gyventojams ir lankytojams saugomoje teritorijoje</w:t>
      </w:r>
      <w:r w:rsidR="00CE31D3" w:rsidRPr="00B63B74">
        <w:t xml:space="preserve"> ir / ar besiribojančiose seniūnijose</w:t>
      </w:r>
      <w:r w:rsidR="007765C4" w:rsidRPr="00B63B74">
        <w:t>;</w:t>
      </w:r>
    </w:p>
    <w:p w14:paraId="5510BFE4" w14:textId="10B67C3B" w:rsidR="006E67A0" w:rsidRPr="00B63B74" w:rsidRDefault="006E67A0" w:rsidP="007765C4">
      <w:pPr>
        <w:suppressAutoHyphens w:val="0"/>
        <w:autoSpaceDE w:val="0"/>
        <w:spacing w:line="276" w:lineRule="auto"/>
        <w:ind w:firstLine="720"/>
        <w:jc w:val="both"/>
      </w:pPr>
      <w:r w:rsidRPr="00B63B74">
        <w:t>4.4.</w:t>
      </w:r>
      <w:r w:rsidRPr="00B63B74">
        <w:rPr>
          <w:b/>
          <w:bCs/>
        </w:rPr>
        <w:t xml:space="preserve"> Prekės gamintojas </w:t>
      </w:r>
      <w:r w:rsidRPr="00B63B74">
        <w:t>–</w:t>
      </w:r>
      <w:r w:rsidRPr="00B63B74">
        <w:rPr>
          <w:b/>
          <w:bCs/>
        </w:rPr>
        <w:t xml:space="preserve"> </w:t>
      </w:r>
      <w:r w:rsidRPr="00B63B74">
        <w:t xml:space="preserve">fizinis arba juridinis asmuo, kuris gamina </w:t>
      </w:r>
      <w:r w:rsidRPr="00B63B74">
        <w:rPr>
          <w:kern w:val="1"/>
        </w:rPr>
        <w:t>prekę</w:t>
      </w:r>
      <w:r w:rsidRPr="00B63B74">
        <w:t xml:space="preserve"> s</w:t>
      </w:r>
      <w:r w:rsidRPr="00B63B74">
        <w:rPr>
          <w:kern w:val="1"/>
        </w:rPr>
        <w:t>augomoje teritorijoje</w:t>
      </w:r>
      <w:r w:rsidR="00CE31D3" w:rsidRPr="00B63B74">
        <w:t xml:space="preserve"> ir / ar besiribojančiose seniūnijose;</w:t>
      </w:r>
    </w:p>
    <w:p w14:paraId="5B642826" w14:textId="2F5A0EE5" w:rsidR="000B2080" w:rsidRPr="00B63B74" w:rsidRDefault="000B2080" w:rsidP="007765C4">
      <w:pPr>
        <w:suppressAutoHyphens w:val="0"/>
        <w:autoSpaceDE w:val="0"/>
        <w:spacing w:line="276" w:lineRule="auto"/>
        <w:ind w:firstLine="720"/>
        <w:jc w:val="both"/>
      </w:pPr>
      <w:r w:rsidRPr="00B63B74">
        <w:t xml:space="preserve">4.5. </w:t>
      </w:r>
      <w:r w:rsidRPr="00B63B74">
        <w:rPr>
          <w:b/>
          <w:bCs/>
        </w:rPr>
        <w:t>Amatininkas</w:t>
      </w:r>
      <w:r w:rsidRPr="00B63B74">
        <w:t xml:space="preserve"> – </w:t>
      </w:r>
      <w:r w:rsidRPr="00B63B74">
        <w:rPr>
          <w:color w:val="000000"/>
          <w:shd w:val="clear" w:color="auto" w:fill="FFFFFF"/>
        </w:rPr>
        <w:t>fizinis asmuo, užsiimantis tradiciniu amatu;</w:t>
      </w:r>
    </w:p>
    <w:p w14:paraId="2A367B54" w14:textId="163E2317" w:rsidR="007765C4" w:rsidRPr="00B63B74" w:rsidRDefault="007765C4" w:rsidP="007765C4">
      <w:pPr>
        <w:spacing w:line="276" w:lineRule="auto"/>
        <w:ind w:firstLine="720"/>
        <w:jc w:val="both"/>
      </w:pPr>
      <w:r w:rsidRPr="00B63B74">
        <w:t>4.</w:t>
      </w:r>
      <w:r w:rsidR="000B2080" w:rsidRPr="00B63B74">
        <w:t>6</w:t>
      </w:r>
      <w:r w:rsidRPr="00B63B74">
        <w:t>.</w:t>
      </w:r>
      <w:r w:rsidRPr="00B63B74">
        <w:rPr>
          <w:b/>
          <w:bCs/>
        </w:rPr>
        <w:t xml:space="preserve"> Ženklo suteikimo komisija </w:t>
      </w:r>
      <w:r w:rsidRPr="00B63B74">
        <w:t xml:space="preserve">– </w:t>
      </w:r>
      <w:r w:rsidR="00A03799" w:rsidRPr="00B63B74">
        <w:t xml:space="preserve">nacionalinio parko ar kitų saugomų teritorijų </w:t>
      </w:r>
      <w:r w:rsidR="00BC7B00" w:rsidRPr="00B63B74">
        <w:t>direkcijos</w:t>
      </w:r>
      <w:r w:rsidR="00A03799" w:rsidRPr="00B63B74">
        <w:t xml:space="preserve"> (toliau – direkcija)</w:t>
      </w:r>
      <w:r w:rsidRPr="00B63B74">
        <w:t xml:space="preserve"> direktoriaus įsakymu patvirtinta komisija, kuri vertina atitikimą Ženklo suteikimo kriterijams ir priima sprendimą dėl Ženklo suteikimo</w:t>
      </w:r>
      <w:r w:rsidR="00B11D1B" w:rsidRPr="00B63B74">
        <w:t xml:space="preserve"> (toliau – Komisija)</w:t>
      </w:r>
      <w:r w:rsidRPr="00B63B74">
        <w:t xml:space="preserve">. </w:t>
      </w:r>
    </w:p>
    <w:p w14:paraId="1DB40007" w14:textId="6B882D7A" w:rsidR="006E67A0" w:rsidRPr="00B63B74" w:rsidRDefault="006E67A0" w:rsidP="007765C4">
      <w:pPr>
        <w:spacing w:line="276" w:lineRule="auto"/>
        <w:ind w:firstLine="720"/>
        <w:jc w:val="both"/>
      </w:pPr>
      <w:r w:rsidRPr="00B63B74">
        <w:t>5. Kitos sąvokos atitinka teisės aktuose vartojamas sąvokas.</w:t>
      </w:r>
    </w:p>
    <w:p w14:paraId="553D3718" w14:textId="50E9D480" w:rsidR="00404466" w:rsidRPr="00B63B74" w:rsidRDefault="006F49A4" w:rsidP="007765C4">
      <w:pPr>
        <w:suppressAutoHyphens w:val="0"/>
        <w:autoSpaceDE w:val="0"/>
        <w:spacing w:line="276" w:lineRule="auto"/>
        <w:ind w:firstLine="709"/>
        <w:jc w:val="both"/>
      </w:pPr>
      <w:r w:rsidRPr="00B63B74">
        <w:t>6</w:t>
      </w:r>
      <w:r w:rsidR="00404466" w:rsidRPr="00B63B74">
        <w:t xml:space="preserve">. Nuostatai skelbiami Valstybinės saugomų teritorijų tarnybos prie Aplinkos ministerijos ir </w:t>
      </w:r>
      <w:r w:rsidR="00B7073D" w:rsidRPr="00B63B74">
        <w:t>direkcijos</w:t>
      </w:r>
      <w:r w:rsidR="008953E3" w:rsidRPr="00B63B74">
        <w:rPr>
          <w:kern w:val="1"/>
        </w:rPr>
        <w:t>,</w:t>
      </w:r>
      <w:r w:rsidR="00404466" w:rsidRPr="00B63B74">
        <w:t xml:space="preserve"> </w:t>
      </w:r>
      <w:r w:rsidR="007B3EEA" w:rsidRPr="00B63B74">
        <w:t>suteikusios</w:t>
      </w:r>
      <w:r w:rsidR="00404466" w:rsidRPr="00B63B74">
        <w:t xml:space="preserve"> </w:t>
      </w:r>
      <w:r w:rsidR="00A17D1D" w:rsidRPr="00B63B74">
        <w:t>Ž</w:t>
      </w:r>
      <w:r w:rsidR="00404466" w:rsidRPr="00B63B74">
        <w:t xml:space="preserve">enklą, interneto </w:t>
      </w:r>
      <w:r w:rsidR="00B7073D" w:rsidRPr="00B63B74">
        <w:t>svetainė</w:t>
      </w:r>
      <w:r w:rsidR="008F5EFB" w:rsidRPr="00B63B74">
        <w:t>j</w:t>
      </w:r>
      <w:r w:rsidR="00B7073D" w:rsidRPr="00B63B74">
        <w:t>e</w:t>
      </w:r>
      <w:r w:rsidR="00404466" w:rsidRPr="00B63B74">
        <w:t>.</w:t>
      </w:r>
    </w:p>
    <w:p w14:paraId="624589C5" w14:textId="236E1BD3" w:rsidR="00AA0070" w:rsidRPr="00B63B74" w:rsidRDefault="00AA0070" w:rsidP="007765C4">
      <w:pPr>
        <w:spacing w:line="276" w:lineRule="auto"/>
        <w:ind w:firstLine="720"/>
        <w:jc w:val="both"/>
      </w:pPr>
    </w:p>
    <w:p w14:paraId="7A8EED7C" w14:textId="4A12CF4F" w:rsidR="00AA0070" w:rsidRPr="00B63B74" w:rsidRDefault="00404466" w:rsidP="008953E3">
      <w:pPr>
        <w:spacing w:line="276" w:lineRule="auto"/>
        <w:ind w:firstLine="720"/>
        <w:jc w:val="center"/>
        <w:rPr>
          <w:b/>
        </w:rPr>
      </w:pPr>
      <w:r w:rsidRPr="00B63B74">
        <w:rPr>
          <w:b/>
        </w:rPr>
        <w:t>II. ŽENKLO SUTEIKIMO SĄLYGOS</w:t>
      </w:r>
    </w:p>
    <w:p w14:paraId="38A1EDEB" w14:textId="77777777" w:rsidR="007E7AB6" w:rsidRPr="00B63B74" w:rsidRDefault="007E7AB6" w:rsidP="008953E3">
      <w:pPr>
        <w:suppressAutoHyphens w:val="0"/>
        <w:autoSpaceDE w:val="0"/>
        <w:spacing w:line="276" w:lineRule="auto"/>
        <w:ind w:firstLine="709"/>
        <w:jc w:val="both"/>
      </w:pPr>
    </w:p>
    <w:p w14:paraId="33C2E4BE" w14:textId="358A1542" w:rsidR="00920CA1" w:rsidRPr="00B63B74" w:rsidRDefault="006F49A4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7</w:t>
      </w:r>
      <w:r w:rsidR="000C0166" w:rsidRPr="00B63B74">
        <w:t xml:space="preserve">. </w:t>
      </w:r>
      <w:r w:rsidR="002B38DD" w:rsidRPr="00B63B74">
        <w:t xml:space="preserve">Paslaugos teikėjui </w:t>
      </w:r>
      <w:r w:rsidR="007B3EEA" w:rsidRPr="00B63B74">
        <w:t xml:space="preserve">ir / </w:t>
      </w:r>
      <w:r w:rsidR="002B38DD" w:rsidRPr="00B63B74">
        <w:t>ar prekės gamintojui nustatomos šios p</w:t>
      </w:r>
      <w:r w:rsidR="000C0166" w:rsidRPr="00B63B74">
        <w:t>agrindinė</w:t>
      </w:r>
      <w:r w:rsidR="00933D48" w:rsidRPr="00B63B74">
        <w:t>s</w:t>
      </w:r>
      <w:r w:rsidR="000C0166" w:rsidRPr="00B63B74">
        <w:rPr>
          <w:b/>
          <w:bCs/>
        </w:rPr>
        <w:t xml:space="preserve"> </w:t>
      </w:r>
      <w:r w:rsidR="000C0166" w:rsidRPr="00B63B74">
        <w:t xml:space="preserve">Ženklo suteikimo </w:t>
      </w:r>
      <w:r w:rsidR="000C0166" w:rsidRPr="00B63B74">
        <w:lastRenderedPageBreak/>
        <w:t>sąlyg</w:t>
      </w:r>
      <w:r w:rsidR="00933D48" w:rsidRPr="00B63B74">
        <w:t>os</w:t>
      </w:r>
      <w:r w:rsidR="00920CA1" w:rsidRPr="00B63B74">
        <w:t>:</w:t>
      </w:r>
    </w:p>
    <w:p w14:paraId="56CE1FF8" w14:textId="013DBCEB" w:rsidR="000C0166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7</w:t>
      </w:r>
      <w:r w:rsidR="00920CA1" w:rsidRPr="00B63B74">
        <w:t xml:space="preserve">.1. </w:t>
      </w:r>
      <w:r w:rsidR="008953E3" w:rsidRPr="00B63B74">
        <w:t xml:space="preserve">jo </w:t>
      </w:r>
      <w:r w:rsidR="00920CA1" w:rsidRPr="00B63B74">
        <w:t>veikla vykdoma saugomoje teritorijoje</w:t>
      </w:r>
      <w:r w:rsidR="007B3EEA" w:rsidRPr="00B63B74">
        <w:t xml:space="preserve"> ir / arba</w:t>
      </w:r>
      <w:r w:rsidR="00920CA1" w:rsidRPr="00B63B74">
        <w:t xml:space="preserve"> besiribojančiose seniūnijose;</w:t>
      </w:r>
    </w:p>
    <w:p w14:paraId="3CAD49DB" w14:textId="0D5E47E4" w:rsidR="00933D48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7</w:t>
      </w:r>
      <w:r w:rsidR="00920CA1" w:rsidRPr="00B63B74">
        <w:t>.2.</w:t>
      </w:r>
      <w:r w:rsidR="00626E7D" w:rsidRPr="00B63B74">
        <w:t xml:space="preserve"> </w:t>
      </w:r>
      <w:r w:rsidR="008953E3" w:rsidRPr="00B63B74">
        <w:t xml:space="preserve">jis </w:t>
      </w:r>
      <w:r w:rsidR="00920CA1" w:rsidRPr="00B63B74">
        <w:t xml:space="preserve">deklaruoja pritarimą </w:t>
      </w:r>
      <w:r w:rsidR="00A17D1D" w:rsidRPr="00B63B74">
        <w:t>saugomos teritorijos</w:t>
      </w:r>
      <w:r w:rsidR="00D51D4C" w:rsidRPr="00B63B74">
        <w:t xml:space="preserve"> </w:t>
      </w:r>
      <w:r w:rsidR="00920CA1" w:rsidRPr="00B63B74">
        <w:t>steigimo tikslams</w:t>
      </w:r>
      <w:r w:rsidR="003C32B3" w:rsidRPr="00B63B74">
        <w:t xml:space="preserve"> ir žino </w:t>
      </w:r>
      <w:r w:rsidR="00D51D4C" w:rsidRPr="00B63B74">
        <w:t>jų</w:t>
      </w:r>
      <w:r w:rsidR="002B38DD" w:rsidRPr="00B63B74">
        <w:t xml:space="preserve"> </w:t>
      </w:r>
      <w:r w:rsidR="003C32B3" w:rsidRPr="00B63B74">
        <w:t>išskirtinę vertę</w:t>
      </w:r>
      <w:r w:rsidR="00933D48" w:rsidRPr="00B63B74">
        <w:t>;</w:t>
      </w:r>
    </w:p>
    <w:p w14:paraId="5EF72B73" w14:textId="74F8B12B" w:rsidR="00920CA1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7</w:t>
      </w:r>
      <w:r w:rsidR="00933D48" w:rsidRPr="00B63B74">
        <w:t xml:space="preserve">.3. </w:t>
      </w:r>
      <w:r w:rsidR="008953E3" w:rsidRPr="00B63B74">
        <w:t xml:space="preserve">jis </w:t>
      </w:r>
      <w:r w:rsidR="00920CA1" w:rsidRPr="00B63B74">
        <w:t>įsipareigoja vykdyti veiklą, kuri būtų palanki biologinei įvairovei ir tradiciniam saugomam kraštovaizdžiui;</w:t>
      </w:r>
    </w:p>
    <w:p w14:paraId="4B4AD343" w14:textId="03B1B96F" w:rsidR="00933D48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7</w:t>
      </w:r>
      <w:r w:rsidR="00933D48" w:rsidRPr="00B63B74">
        <w:t xml:space="preserve">.4. </w:t>
      </w:r>
      <w:r w:rsidR="008953E3" w:rsidRPr="00B63B74">
        <w:t xml:space="preserve">jis </w:t>
      </w:r>
      <w:r w:rsidR="00933D48" w:rsidRPr="00B63B74">
        <w:t xml:space="preserve">įsipareigoja vykdyti </w:t>
      </w:r>
      <w:r w:rsidR="004230FE" w:rsidRPr="00B63B74">
        <w:t>aplinkai draugišką</w:t>
      </w:r>
      <w:r w:rsidR="00933D48" w:rsidRPr="00B63B74">
        <w:t xml:space="preserve"> veiklą ir nedaryti neigiamo poveikio aplinkai;</w:t>
      </w:r>
    </w:p>
    <w:p w14:paraId="10978E2E" w14:textId="54237FB6" w:rsidR="00920CA1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7</w:t>
      </w:r>
      <w:r w:rsidR="00933D48" w:rsidRPr="00B63B74">
        <w:t>.5</w:t>
      </w:r>
      <w:r w:rsidR="00920CA1" w:rsidRPr="00B63B74">
        <w:t xml:space="preserve">. </w:t>
      </w:r>
      <w:r w:rsidR="008953E3" w:rsidRPr="00B63B74">
        <w:t xml:space="preserve">jis </w:t>
      </w:r>
      <w:r w:rsidR="00920CA1" w:rsidRPr="00B63B74">
        <w:t xml:space="preserve">teikia informaciją apie </w:t>
      </w:r>
      <w:r w:rsidR="00A17D1D" w:rsidRPr="00B63B74">
        <w:t>saugomos teritorijos</w:t>
      </w:r>
      <w:r w:rsidR="00D51D4C" w:rsidRPr="00B63B74">
        <w:t xml:space="preserve"> </w:t>
      </w:r>
      <w:r w:rsidR="00920CA1" w:rsidRPr="00B63B74">
        <w:t>vertybes ir galimybes jas pažinti;</w:t>
      </w:r>
    </w:p>
    <w:p w14:paraId="21363036" w14:textId="70E73F48" w:rsidR="00933D48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7</w:t>
      </w:r>
      <w:r w:rsidR="00933D48" w:rsidRPr="00B63B74">
        <w:t>.6</w:t>
      </w:r>
      <w:r w:rsidR="00920CA1" w:rsidRPr="00B63B74">
        <w:t xml:space="preserve">. </w:t>
      </w:r>
      <w:r w:rsidR="008953E3" w:rsidRPr="00B63B74">
        <w:t xml:space="preserve">jis </w:t>
      </w:r>
      <w:r w:rsidR="00920CA1" w:rsidRPr="00B63B74">
        <w:t xml:space="preserve">lankytojams prieinamoje vietoje eksponuoja </w:t>
      </w:r>
      <w:r w:rsidR="00933D48" w:rsidRPr="00B63B74">
        <w:t xml:space="preserve">Ženklą ir naudoja jį </w:t>
      </w:r>
      <w:r w:rsidR="00920CA1" w:rsidRPr="00B63B74">
        <w:t>viešoje informacijoje</w:t>
      </w:r>
      <w:r w:rsidR="00933D48" w:rsidRPr="00B63B74">
        <w:t>;</w:t>
      </w:r>
    </w:p>
    <w:p w14:paraId="36E4559E" w14:textId="7273A903" w:rsidR="00920CA1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7</w:t>
      </w:r>
      <w:r w:rsidR="00933D48" w:rsidRPr="00B63B74">
        <w:t xml:space="preserve">.7. </w:t>
      </w:r>
      <w:r w:rsidR="008953E3" w:rsidRPr="00B63B74">
        <w:t xml:space="preserve">jis </w:t>
      </w:r>
      <w:r w:rsidR="00933D48" w:rsidRPr="00B63B74">
        <w:t>d</w:t>
      </w:r>
      <w:r w:rsidR="006E67A0" w:rsidRPr="00B63B74">
        <w:t xml:space="preserve">alyvauja bendroje su </w:t>
      </w:r>
      <w:r w:rsidR="003C32B3" w:rsidRPr="00B63B74">
        <w:t>direkcija veikloje.</w:t>
      </w:r>
      <w:r w:rsidR="00920CA1" w:rsidRPr="00B63B74">
        <w:t xml:space="preserve"> </w:t>
      </w:r>
    </w:p>
    <w:p w14:paraId="7AEE1802" w14:textId="77777777" w:rsidR="000C0166" w:rsidRPr="00B63B74" w:rsidRDefault="000C0166" w:rsidP="008953E3">
      <w:pPr>
        <w:suppressAutoHyphens w:val="0"/>
        <w:autoSpaceDE w:val="0"/>
        <w:spacing w:line="276" w:lineRule="auto"/>
        <w:ind w:firstLine="709"/>
        <w:jc w:val="both"/>
      </w:pPr>
    </w:p>
    <w:p w14:paraId="1B1C0AED" w14:textId="6C707B50" w:rsidR="000C0166" w:rsidRPr="00B63B74" w:rsidRDefault="000C0166" w:rsidP="008953E3">
      <w:pPr>
        <w:suppressAutoHyphens w:val="0"/>
        <w:autoSpaceDE w:val="0"/>
        <w:spacing w:line="276" w:lineRule="auto"/>
        <w:jc w:val="center"/>
        <w:rPr>
          <w:b/>
          <w:bCs/>
          <w:color w:val="000000"/>
        </w:rPr>
      </w:pPr>
      <w:r w:rsidRPr="00B63B74">
        <w:rPr>
          <w:b/>
          <w:bCs/>
          <w:color w:val="000000"/>
        </w:rPr>
        <w:t>II</w:t>
      </w:r>
      <w:r w:rsidR="00404466" w:rsidRPr="00B63B74">
        <w:rPr>
          <w:b/>
          <w:bCs/>
          <w:color w:val="000000"/>
        </w:rPr>
        <w:t>I</w:t>
      </w:r>
      <w:r w:rsidRPr="00B63B74">
        <w:rPr>
          <w:b/>
          <w:bCs/>
          <w:color w:val="000000"/>
        </w:rPr>
        <w:t>. ŽENKLO SUTEIKIMO KRITERIJAI PASLAUGOMS</w:t>
      </w:r>
    </w:p>
    <w:p w14:paraId="1DDBE5DD" w14:textId="77777777" w:rsidR="000C0166" w:rsidRPr="00B63B74" w:rsidRDefault="000C0166" w:rsidP="008953E3">
      <w:pPr>
        <w:suppressAutoHyphens w:val="0"/>
        <w:autoSpaceDE w:val="0"/>
        <w:spacing w:line="276" w:lineRule="auto"/>
        <w:ind w:firstLine="709"/>
        <w:jc w:val="both"/>
        <w:rPr>
          <w:b/>
          <w:bCs/>
        </w:rPr>
      </w:pPr>
      <w:r w:rsidRPr="00B63B74">
        <w:rPr>
          <w:b/>
          <w:bCs/>
        </w:rPr>
        <w:t xml:space="preserve"> </w:t>
      </w:r>
    </w:p>
    <w:p w14:paraId="180E18DE" w14:textId="5A27BBAB" w:rsidR="0090734C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 w:rsidRPr="00B63B74">
        <w:rPr>
          <w:bCs/>
        </w:rPr>
        <w:t>8</w:t>
      </w:r>
      <w:r w:rsidR="000C0166" w:rsidRPr="00B63B74">
        <w:rPr>
          <w:bCs/>
        </w:rPr>
        <w:t xml:space="preserve">. </w:t>
      </w:r>
      <w:r w:rsidR="0090734C" w:rsidRPr="00B63B74">
        <w:rPr>
          <w:bCs/>
        </w:rPr>
        <w:t xml:space="preserve">Ženklo suteikimo kriterijai </w:t>
      </w:r>
      <w:r w:rsidR="00BF5905" w:rsidRPr="00B63B74">
        <w:rPr>
          <w:bCs/>
        </w:rPr>
        <w:t xml:space="preserve">paslaugų teikėjams </w:t>
      </w:r>
      <w:r w:rsidR="006E67A0" w:rsidRPr="00B63B74">
        <w:rPr>
          <w:bCs/>
        </w:rPr>
        <w:t>yra skirstomi į privalomus ir</w:t>
      </w:r>
      <w:r w:rsidR="0090734C" w:rsidRPr="00B63B74">
        <w:rPr>
          <w:bCs/>
        </w:rPr>
        <w:t xml:space="preserve"> siekiamus:</w:t>
      </w:r>
    </w:p>
    <w:p w14:paraId="6FDCBE5C" w14:textId="0626C981" w:rsidR="0090734C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 w:rsidRPr="00B63B74">
        <w:rPr>
          <w:bCs/>
        </w:rPr>
        <w:t>8</w:t>
      </w:r>
      <w:r w:rsidR="0090734C" w:rsidRPr="00B63B74">
        <w:rPr>
          <w:bCs/>
        </w:rPr>
        <w:t xml:space="preserve">.1. </w:t>
      </w:r>
      <w:r w:rsidR="00D80E0D" w:rsidRPr="00B63B74">
        <w:rPr>
          <w:iCs/>
        </w:rPr>
        <w:t>p</w:t>
      </w:r>
      <w:r w:rsidR="0090734C" w:rsidRPr="00B63B74">
        <w:rPr>
          <w:iCs/>
        </w:rPr>
        <w:t>rivalomus</w:t>
      </w:r>
      <w:r w:rsidR="0090734C" w:rsidRPr="00B63B74">
        <w:rPr>
          <w:bCs/>
        </w:rPr>
        <w:t xml:space="preserve"> kriterijus paslaugos teikėjas turi atitikti paraiškos vertinimo metu, prieš pasirašant </w:t>
      </w:r>
      <w:r w:rsidR="00EB4C11" w:rsidRPr="00B63B74">
        <w:rPr>
          <w:bCs/>
        </w:rPr>
        <w:t xml:space="preserve">Ženklo naudojimo </w:t>
      </w:r>
      <w:r w:rsidR="0090734C" w:rsidRPr="00B63B74">
        <w:rPr>
          <w:bCs/>
        </w:rPr>
        <w:t>sutartį. Tik atitikus privalomus kriterijus, bus suteikiama teisė naudoti Ženklą penkerius metus. Šiam terminui pasibaigus</w:t>
      </w:r>
      <w:r w:rsidR="005C1FEE" w:rsidRPr="00B63B74">
        <w:rPr>
          <w:bCs/>
        </w:rPr>
        <w:t>, Ž</w:t>
      </w:r>
      <w:r w:rsidR="0090734C" w:rsidRPr="00B63B74">
        <w:rPr>
          <w:bCs/>
        </w:rPr>
        <w:t>enklo turėtojas turės iš naujo įrodyti atitikimą privalomiems kriterijams</w:t>
      </w:r>
      <w:r w:rsidR="00D80E0D" w:rsidRPr="00B63B74">
        <w:rPr>
          <w:bCs/>
        </w:rPr>
        <w:t>;</w:t>
      </w:r>
    </w:p>
    <w:p w14:paraId="027FB4BB" w14:textId="2319478D" w:rsidR="0090734C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 w:rsidRPr="00B63B74">
        <w:rPr>
          <w:bCs/>
        </w:rPr>
        <w:t>8</w:t>
      </w:r>
      <w:r w:rsidR="0090734C" w:rsidRPr="00B63B74">
        <w:rPr>
          <w:bCs/>
        </w:rPr>
        <w:t xml:space="preserve">.2. </w:t>
      </w:r>
      <w:r w:rsidR="00D80E0D" w:rsidRPr="00B63B74">
        <w:rPr>
          <w:iCs/>
        </w:rPr>
        <w:t>s</w:t>
      </w:r>
      <w:r w:rsidR="0090734C" w:rsidRPr="00B63B74">
        <w:rPr>
          <w:iCs/>
        </w:rPr>
        <w:t>iekiami</w:t>
      </w:r>
      <w:r w:rsidR="00FF37A5" w:rsidRPr="00B63B74">
        <w:rPr>
          <w:iCs/>
        </w:rPr>
        <w:t xml:space="preserve"> (papildomi)</w:t>
      </w:r>
      <w:r w:rsidR="0090734C" w:rsidRPr="00B63B74">
        <w:rPr>
          <w:b/>
          <w:bCs/>
        </w:rPr>
        <w:t xml:space="preserve"> </w:t>
      </w:r>
      <w:r w:rsidR="0090734C" w:rsidRPr="00B63B74">
        <w:rPr>
          <w:bCs/>
        </w:rPr>
        <w:t xml:space="preserve">kriterijai apima sąlygas, kurios neturi būti įvykdytos </w:t>
      </w:r>
      <w:r w:rsidR="00EB4C11" w:rsidRPr="00B63B74">
        <w:rPr>
          <w:bCs/>
        </w:rPr>
        <w:t xml:space="preserve">Ženklo naudojimo </w:t>
      </w:r>
      <w:r w:rsidR="0090734C" w:rsidRPr="00B63B74">
        <w:rPr>
          <w:bCs/>
        </w:rPr>
        <w:t>sutarties pasirašymo metu, tačiau yra pageidaujama, kad jų būtų siekiama.</w:t>
      </w:r>
    </w:p>
    <w:p w14:paraId="78450D39" w14:textId="1BDA9F7A" w:rsidR="000C0166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 w:rsidRPr="00B63B74">
        <w:rPr>
          <w:bCs/>
        </w:rPr>
        <w:t>9</w:t>
      </w:r>
      <w:r w:rsidR="0090734C" w:rsidRPr="00B63B74">
        <w:rPr>
          <w:bCs/>
        </w:rPr>
        <w:t xml:space="preserve">. </w:t>
      </w:r>
      <w:r w:rsidR="00BF5905" w:rsidRPr="00B63B74">
        <w:t xml:space="preserve">Paslaugos teikėjams </w:t>
      </w:r>
      <w:r w:rsidR="00EB4C11" w:rsidRPr="00B63B74">
        <w:rPr>
          <w:iCs/>
        </w:rPr>
        <w:t>privalomi</w:t>
      </w:r>
      <w:r w:rsidR="00EB4C11" w:rsidRPr="00B63B74">
        <w:rPr>
          <w:bCs/>
          <w:iCs/>
        </w:rPr>
        <w:t xml:space="preserve"> </w:t>
      </w:r>
      <w:r w:rsidR="00BF5905" w:rsidRPr="00B63B74">
        <w:rPr>
          <w:bCs/>
        </w:rPr>
        <w:t>Ženklo suteikimo kriterijai yra šie</w:t>
      </w:r>
      <w:r w:rsidR="000C0166" w:rsidRPr="00B63B74">
        <w:rPr>
          <w:bCs/>
        </w:rPr>
        <w:t>:</w:t>
      </w:r>
    </w:p>
    <w:p w14:paraId="0C1932C2" w14:textId="28DA417D" w:rsidR="000C0166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9</w:t>
      </w:r>
      <w:r w:rsidR="000C0166" w:rsidRPr="00B63B74">
        <w:t>.1. paslaugos (apgyvendinimo, maitinimo, turistinio inventoriaus nuomos, mokymų</w:t>
      </w:r>
      <w:r w:rsidR="009441C3" w:rsidRPr="00B63B74">
        <w:t>, renginių, gido ir kt.</w:t>
      </w:r>
      <w:r w:rsidR="000C0166" w:rsidRPr="00B63B74">
        <w:t>) t</w:t>
      </w:r>
      <w:r w:rsidR="0090734C" w:rsidRPr="00B63B74">
        <w:t>eikiamos saugomoje teritorijoje</w:t>
      </w:r>
      <w:r w:rsidR="009441C3" w:rsidRPr="00B63B74">
        <w:t xml:space="preserve"> ar</w:t>
      </w:r>
      <w:r w:rsidR="00EB4C11" w:rsidRPr="00B63B74">
        <w:t>ba</w:t>
      </w:r>
      <w:r w:rsidR="009441C3" w:rsidRPr="00B63B74">
        <w:t xml:space="preserve"> besiribojančiose seniūnijose</w:t>
      </w:r>
      <w:r w:rsidR="00626E7D" w:rsidRPr="00B63B74">
        <w:t>;</w:t>
      </w:r>
    </w:p>
    <w:p w14:paraId="3DBCE803" w14:textId="598358DF" w:rsidR="0090734C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9</w:t>
      </w:r>
      <w:r w:rsidR="000C0166" w:rsidRPr="00B63B74">
        <w:t xml:space="preserve">.2. </w:t>
      </w:r>
      <w:r w:rsidR="00EB4C11" w:rsidRPr="00B63B74">
        <w:t xml:space="preserve">paslaugos teikėjas </w:t>
      </w:r>
      <w:r w:rsidR="0090734C" w:rsidRPr="00B63B74">
        <w:t xml:space="preserve">deklaruoja pritarimą </w:t>
      </w:r>
      <w:r w:rsidR="00A17D1D" w:rsidRPr="00B63B74">
        <w:t>saugomos teritorijos</w:t>
      </w:r>
      <w:r w:rsidR="00D51D4C" w:rsidRPr="00B63B74">
        <w:t xml:space="preserve"> </w:t>
      </w:r>
      <w:r w:rsidR="0090734C" w:rsidRPr="00B63B74">
        <w:t>steigimo tikslams ir žino</w:t>
      </w:r>
      <w:r w:rsidR="00A17D1D" w:rsidRPr="00B63B74">
        <w:t xml:space="preserve"> jos</w:t>
      </w:r>
      <w:r w:rsidR="0090734C" w:rsidRPr="00B63B74">
        <w:t xml:space="preserve"> išskirtinę vertę;</w:t>
      </w:r>
    </w:p>
    <w:p w14:paraId="131D8306" w14:textId="40C4CD86" w:rsidR="000C0166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9</w:t>
      </w:r>
      <w:r w:rsidR="000C0166" w:rsidRPr="00B63B74">
        <w:t xml:space="preserve">.3. </w:t>
      </w:r>
      <w:r w:rsidR="00EB4C11" w:rsidRPr="00B63B74">
        <w:t>paslaugos teikėjas į</w:t>
      </w:r>
      <w:r w:rsidR="0090734C" w:rsidRPr="00B63B74">
        <w:t>sipareigoja vykdyti veiklą, kuri būtų palanki biologinei įvairovei ir tradiciniam saugomam kraštovaizdžiui;</w:t>
      </w:r>
    </w:p>
    <w:p w14:paraId="6E383F0A" w14:textId="7174748E" w:rsidR="000C0166" w:rsidRPr="00B63B74" w:rsidRDefault="006A4D37" w:rsidP="00A17D1D">
      <w:pPr>
        <w:suppressAutoHyphens w:val="0"/>
        <w:autoSpaceDE w:val="0"/>
        <w:spacing w:line="276" w:lineRule="auto"/>
        <w:ind w:firstLine="709"/>
        <w:jc w:val="both"/>
      </w:pPr>
      <w:r w:rsidRPr="00B63B74">
        <w:t>9</w:t>
      </w:r>
      <w:r w:rsidR="000C0166" w:rsidRPr="00B63B74">
        <w:t xml:space="preserve">.4. </w:t>
      </w:r>
      <w:r w:rsidR="00EB4C11" w:rsidRPr="00B63B74">
        <w:t xml:space="preserve">paslaugos teikėjas </w:t>
      </w:r>
      <w:r w:rsidR="0090734C" w:rsidRPr="00B63B74">
        <w:t xml:space="preserve">įsipareigoja vykdyti </w:t>
      </w:r>
      <w:r w:rsidR="004230FE" w:rsidRPr="00B63B74">
        <w:t>aplinkai draugišką</w:t>
      </w:r>
      <w:r w:rsidR="00A17D1D" w:rsidRPr="00B63B74">
        <w:t xml:space="preserve"> </w:t>
      </w:r>
      <w:r w:rsidR="0090734C" w:rsidRPr="00B63B74">
        <w:t>veiklą ir nedaryti neigiamo poveikio aplinkai;</w:t>
      </w:r>
    </w:p>
    <w:p w14:paraId="7ED755DE" w14:textId="26DFFA45" w:rsidR="000C0166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9</w:t>
      </w:r>
      <w:r w:rsidR="000C0166" w:rsidRPr="00B63B74">
        <w:t xml:space="preserve">.5. </w:t>
      </w:r>
      <w:r w:rsidR="00EB4C11" w:rsidRPr="00B63B74">
        <w:t xml:space="preserve">paslaugos teikėjas </w:t>
      </w:r>
      <w:r w:rsidR="0090734C" w:rsidRPr="00B63B74">
        <w:t>t</w:t>
      </w:r>
      <w:r w:rsidR="00626E7D" w:rsidRPr="00B63B74">
        <w:t xml:space="preserve">eikia informaciją apie </w:t>
      </w:r>
      <w:r w:rsidR="00A17D1D" w:rsidRPr="00B63B74">
        <w:t>saugomos teritorijos</w:t>
      </w:r>
      <w:r w:rsidR="00D51D4C" w:rsidRPr="00B63B74">
        <w:t xml:space="preserve"> </w:t>
      </w:r>
      <w:r w:rsidR="0090734C" w:rsidRPr="00B63B74">
        <w:t>vertybes ir galimybes jas pažinti;</w:t>
      </w:r>
    </w:p>
    <w:p w14:paraId="260633F0" w14:textId="2DDEAD65" w:rsidR="000C0166" w:rsidRPr="00B63B74" w:rsidRDefault="00C27F21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9</w:t>
      </w:r>
      <w:r w:rsidR="000C0166" w:rsidRPr="00B63B74">
        <w:t xml:space="preserve">.6. </w:t>
      </w:r>
      <w:r w:rsidR="00EB4C11" w:rsidRPr="00B63B74">
        <w:t xml:space="preserve">paslaugos teikėjas </w:t>
      </w:r>
      <w:r w:rsidR="0090734C" w:rsidRPr="00B63B74">
        <w:t>lankytojams prieinamoje vietoje eksponuoja Ženklą ir naudoja jį viešoje informacijoje;</w:t>
      </w:r>
    </w:p>
    <w:p w14:paraId="570355A1" w14:textId="2E97713F" w:rsidR="0090734C" w:rsidRPr="00B63B74" w:rsidRDefault="006A4D37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9</w:t>
      </w:r>
      <w:r w:rsidR="0090734C" w:rsidRPr="00B63B74">
        <w:t xml:space="preserve">.7. </w:t>
      </w:r>
      <w:r w:rsidR="00EB4C11" w:rsidRPr="00B63B74">
        <w:t xml:space="preserve">paslaugos teikėjas </w:t>
      </w:r>
      <w:r w:rsidR="0090734C" w:rsidRPr="00B63B74">
        <w:t>d</w:t>
      </w:r>
      <w:r w:rsidR="00EB4C11" w:rsidRPr="00B63B74">
        <w:t xml:space="preserve">alyvauja bendroje su </w:t>
      </w:r>
      <w:r w:rsidR="0090734C" w:rsidRPr="00B63B74">
        <w:t>direkcija veikloje.</w:t>
      </w:r>
    </w:p>
    <w:p w14:paraId="35F8DA5B" w14:textId="02E056D5" w:rsidR="00D94120" w:rsidRPr="00B63B74" w:rsidRDefault="000C0166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 w:rsidRPr="00B63B74">
        <w:rPr>
          <w:bCs/>
        </w:rPr>
        <w:t>1</w:t>
      </w:r>
      <w:r w:rsidR="006A4D37" w:rsidRPr="00B63B74">
        <w:rPr>
          <w:bCs/>
        </w:rPr>
        <w:t>0</w:t>
      </w:r>
      <w:r w:rsidRPr="00B63B74">
        <w:rPr>
          <w:bCs/>
        </w:rPr>
        <w:t xml:space="preserve">. </w:t>
      </w:r>
      <w:r w:rsidR="0090734C" w:rsidRPr="00B63B74">
        <w:rPr>
          <w:bCs/>
        </w:rPr>
        <w:t xml:space="preserve"> </w:t>
      </w:r>
      <w:r w:rsidR="00474ADF" w:rsidRPr="00B63B74">
        <w:rPr>
          <w:bCs/>
        </w:rPr>
        <w:t xml:space="preserve">Paslaugos teikėjams </w:t>
      </w:r>
      <w:r w:rsidR="00EB4C11" w:rsidRPr="00B63B74">
        <w:t>siekiami</w:t>
      </w:r>
      <w:r w:rsidR="00EB4C11" w:rsidRPr="00B63B74">
        <w:rPr>
          <w:b/>
          <w:bCs/>
          <w:i/>
        </w:rPr>
        <w:t xml:space="preserve"> </w:t>
      </w:r>
      <w:r w:rsidR="00EB4C11" w:rsidRPr="00B63B74">
        <w:rPr>
          <w:bCs/>
        </w:rPr>
        <w:t xml:space="preserve">(papildomi) </w:t>
      </w:r>
      <w:r w:rsidR="00474ADF" w:rsidRPr="00B63B74">
        <w:rPr>
          <w:bCs/>
        </w:rPr>
        <w:t xml:space="preserve">Ženklo suteikimo </w:t>
      </w:r>
      <w:r w:rsidRPr="00B63B74">
        <w:rPr>
          <w:bCs/>
        </w:rPr>
        <w:t>kriterijai yra</w:t>
      </w:r>
      <w:r w:rsidR="00474ADF" w:rsidRPr="00B63B74">
        <w:rPr>
          <w:bCs/>
        </w:rPr>
        <w:t xml:space="preserve"> šie</w:t>
      </w:r>
      <w:r w:rsidRPr="00B63B74">
        <w:rPr>
          <w:bCs/>
        </w:rPr>
        <w:t xml:space="preserve">: </w:t>
      </w:r>
    </w:p>
    <w:p w14:paraId="26DD98DF" w14:textId="736FCDCB" w:rsidR="000C0166" w:rsidRPr="00B63B74" w:rsidRDefault="000E34D5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0</w:t>
      </w:r>
      <w:r w:rsidR="000C0166" w:rsidRPr="00B63B74">
        <w:t xml:space="preserve">.1. </w:t>
      </w:r>
      <w:r w:rsidR="00EB4C11" w:rsidRPr="00B63B74">
        <w:t xml:space="preserve">paslaugos teikėjas </w:t>
      </w:r>
      <w:r w:rsidRPr="00B63B74">
        <w:t>inicijuoja ir vykdo savanoriškas gamtosaugos priemo</w:t>
      </w:r>
      <w:r w:rsidR="00EB4C11" w:rsidRPr="00B63B74">
        <w:t xml:space="preserve">nes ir iniciatyvas (pvz., stato </w:t>
      </w:r>
      <w:r w:rsidRPr="00B63B74">
        <w:t>informacinius ženklus, padeda direkcijai įgyv</w:t>
      </w:r>
      <w:r w:rsidR="00EB4C11" w:rsidRPr="00B63B74">
        <w:t>endinti gamtotvark</w:t>
      </w:r>
      <w:r w:rsidR="00987655" w:rsidRPr="00B63B74">
        <w:t>os priemones</w:t>
      </w:r>
      <w:r w:rsidR="00EB4C11" w:rsidRPr="00B63B74">
        <w:t>, dalyvauja talkose,</w:t>
      </w:r>
      <w:r w:rsidRPr="00B63B74">
        <w:t xml:space="preserve"> aplinkosauginio</w:t>
      </w:r>
      <w:r w:rsidR="00EB4C11" w:rsidRPr="00B63B74">
        <w:t xml:space="preserve"> švietimo akcijose</w:t>
      </w:r>
      <w:r w:rsidRPr="00B63B74">
        <w:t xml:space="preserve"> ir pan.);</w:t>
      </w:r>
    </w:p>
    <w:p w14:paraId="1E3E6540" w14:textId="2336C93B" w:rsidR="000C0166" w:rsidRPr="00B63B74" w:rsidRDefault="000C0166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0</w:t>
      </w:r>
      <w:r w:rsidRPr="00B63B74">
        <w:t xml:space="preserve">.2. </w:t>
      </w:r>
      <w:r w:rsidR="00EB4C11" w:rsidRPr="00B63B74">
        <w:t xml:space="preserve">paslaugos teikėjas </w:t>
      </w:r>
      <w:r w:rsidR="000E34D5" w:rsidRPr="00B63B74">
        <w:t xml:space="preserve">aktyviai dalyvauja </w:t>
      </w:r>
      <w:r w:rsidR="00A17D1D" w:rsidRPr="00B63B74">
        <w:t>direkcijos ar kitų institucijų plėtojamoje</w:t>
      </w:r>
      <w:r w:rsidR="00D51D4C" w:rsidRPr="00B63B74">
        <w:t xml:space="preserve"> </w:t>
      </w:r>
      <w:r w:rsidR="000E34D5" w:rsidRPr="00B63B74">
        <w:t>turizmo veikloje;</w:t>
      </w:r>
    </w:p>
    <w:p w14:paraId="5ABF119A" w14:textId="07D296CE" w:rsidR="000E34D5" w:rsidRPr="00B63B74" w:rsidRDefault="000C0166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0</w:t>
      </w:r>
      <w:r w:rsidRPr="00B63B74">
        <w:t xml:space="preserve">.3. </w:t>
      </w:r>
      <w:r w:rsidR="00EB4C11" w:rsidRPr="00B63B74">
        <w:t xml:space="preserve">paslaugos teikėjui </w:t>
      </w:r>
      <w:r w:rsidR="000E34D5" w:rsidRPr="00B63B74">
        <w:t xml:space="preserve">teikiant maitinimo paslaugas, </w:t>
      </w:r>
      <w:r w:rsidR="00EB4C11" w:rsidRPr="00B63B74">
        <w:t xml:space="preserve">užtikrinti, kad </w:t>
      </w:r>
      <w:r w:rsidR="000E34D5" w:rsidRPr="00B63B74">
        <w:t>dalis valgių yra iš kulinarinio paveldo sąrašo, t.</w:t>
      </w:r>
      <w:r w:rsidR="00FF37A5" w:rsidRPr="00B63B74">
        <w:t xml:space="preserve"> </w:t>
      </w:r>
      <w:r w:rsidR="000E34D5" w:rsidRPr="00B63B74">
        <w:t>y. sertifikuoti Lietuvos kulinarijos paveldo fondo;</w:t>
      </w:r>
    </w:p>
    <w:p w14:paraId="6F133A7A" w14:textId="34F0236B" w:rsidR="000C0166" w:rsidRPr="00B63B74" w:rsidRDefault="000C0166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0</w:t>
      </w:r>
      <w:r w:rsidRPr="00B63B74">
        <w:t xml:space="preserve">.4. </w:t>
      </w:r>
      <w:r w:rsidR="00EB4C11" w:rsidRPr="00B63B74">
        <w:t xml:space="preserve">paslaugos teikėjas </w:t>
      </w:r>
      <w:r w:rsidR="000E34D5" w:rsidRPr="00B63B74">
        <w:t>turi parengtą informaciją lankytojams apie atsakingą aplinkosauginį elgesį ir sudaro sąlygas lankytojams elgtis atsakingai aplinkos atžvilgiu;</w:t>
      </w:r>
    </w:p>
    <w:p w14:paraId="4FB74BFC" w14:textId="7B8B9DC1" w:rsidR="000E34D5" w:rsidRPr="00B63B74" w:rsidRDefault="000C0166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0</w:t>
      </w:r>
      <w:r w:rsidR="005C1FEE" w:rsidRPr="00B63B74">
        <w:t>.5</w:t>
      </w:r>
      <w:r w:rsidRPr="00B63B74">
        <w:t xml:space="preserve">. </w:t>
      </w:r>
      <w:r w:rsidR="00EB4C11" w:rsidRPr="00B63B74">
        <w:t xml:space="preserve">paslaugos teikėjas </w:t>
      </w:r>
      <w:r w:rsidR="000E34D5" w:rsidRPr="00B63B74">
        <w:t>siekia pagerinti galimybę žmonėms su negalia pasin</w:t>
      </w:r>
      <w:r w:rsidR="006D34EC" w:rsidRPr="00B63B74">
        <w:t xml:space="preserve">audoti paslaugomis, atitinkamai </w:t>
      </w:r>
      <w:r w:rsidR="000E34D5" w:rsidRPr="00B63B74">
        <w:t>pritaikyti infrastruktūrą;</w:t>
      </w:r>
    </w:p>
    <w:p w14:paraId="45EAF184" w14:textId="362FE5CE" w:rsidR="000C0166" w:rsidRPr="00B63B74" w:rsidRDefault="00D94120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0</w:t>
      </w:r>
      <w:r w:rsidRPr="00B63B74">
        <w:t>.</w:t>
      </w:r>
      <w:r w:rsidR="005C1FEE" w:rsidRPr="00B63B74">
        <w:t>6</w:t>
      </w:r>
      <w:r w:rsidRPr="00B63B74">
        <w:t xml:space="preserve">. </w:t>
      </w:r>
      <w:r w:rsidR="00EB4C11" w:rsidRPr="00B63B74">
        <w:t xml:space="preserve">paslaugos teikėjas </w:t>
      </w:r>
      <w:r w:rsidR="000E34D5" w:rsidRPr="00B63B74">
        <w:t>s</w:t>
      </w:r>
      <w:r w:rsidR="006D34EC" w:rsidRPr="00B63B74">
        <w:t>upažindina</w:t>
      </w:r>
      <w:r w:rsidR="000E34D5" w:rsidRPr="00B63B74">
        <w:t xml:space="preserve"> samdomus darbuotojus</w:t>
      </w:r>
      <w:r w:rsidR="00EB4C11" w:rsidRPr="00B63B74">
        <w:t xml:space="preserve"> (jei tokių yra)</w:t>
      </w:r>
      <w:r w:rsidR="000E34D5" w:rsidRPr="00B63B74">
        <w:t xml:space="preserve"> su </w:t>
      </w:r>
      <w:r w:rsidR="00A17D1D" w:rsidRPr="00B63B74">
        <w:t>saugomos teritorijos</w:t>
      </w:r>
      <w:r w:rsidR="000E34D5" w:rsidRPr="00B63B74">
        <w:t xml:space="preserve"> tikslais, atsakingu elgesiu;</w:t>
      </w:r>
    </w:p>
    <w:p w14:paraId="61402F2A" w14:textId="668FF0DE" w:rsidR="00EB4C11" w:rsidRPr="00B63B74" w:rsidRDefault="000C0166" w:rsidP="008953E3">
      <w:pPr>
        <w:suppressAutoHyphens w:val="0"/>
        <w:autoSpaceDE w:val="0"/>
        <w:spacing w:line="276" w:lineRule="auto"/>
        <w:ind w:firstLine="709"/>
        <w:jc w:val="both"/>
        <w:rPr>
          <w:color w:val="000000"/>
        </w:rPr>
      </w:pPr>
      <w:r w:rsidRPr="00B63B74">
        <w:rPr>
          <w:color w:val="000000"/>
        </w:rPr>
        <w:lastRenderedPageBreak/>
        <w:t>1</w:t>
      </w:r>
      <w:r w:rsidR="006A4D37" w:rsidRPr="00B63B74">
        <w:rPr>
          <w:color w:val="000000"/>
        </w:rPr>
        <w:t>0</w:t>
      </w:r>
      <w:r w:rsidR="005C1FEE" w:rsidRPr="00B63B74">
        <w:rPr>
          <w:color w:val="000000"/>
        </w:rPr>
        <w:t>.7</w:t>
      </w:r>
      <w:r w:rsidRPr="00B63B74">
        <w:rPr>
          <w:color w:val="000000"/>
        </w:rPr>
        <w:t xml:space="preserve">. </w:t>
      </w:r>
      <w:r w:rsidR="00EB4C11" w:rsidRPr="00B63B74">
        <w:t xml:space="preserve">paslaugos teikėjas, </w:t>
      </w:r>
      <w:r w:rsidR="00EB4C11" w:rsidRPr="00B63B74">
        <w:rPr>
          <w:color w:val="000000"/>
        </w:rPr>
        <w:t xml:space="preserve">įsigydamas prekes, medžiagas, </w:t>
      </w:r>
      <w:r w:rsidR="006D34EC" w:rsidRPr="00B63B74">
        <w:rPr>
          <w:color w:val="000000"/>
        </w:rPr>
        <w:t>pagal galimybes taiko</w:t>
      </w:r>
      <w:r w:rsidR="00EB4C11" w:rsidRPr="00B63B74">
        <w:rPr>
          <w:color w:val="000000"/>
        </w:rPr>
        <w:t xml:space="preserve"> žaliųjų pirkimų kriterijus.</w:t>
      </w:r>
    </w:p>
    <w:p w14:paraId="1B9A3AB7" w14:textId="77777777" w:rsidR="000C0166" w:rsidRPr="00B63B74" w:rsidRDefault="000E34D5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rPr>
          <w:color w:val="000000"/>
        </w:rPr>
        <w:t xml:space="preserve"> </w:t>
      </w:r>
    </w:p>
    <w:p w14:paraId="06CB4EBC" w14:textId="6DD5FA22" w:rsidR="000C0166" w:rsidRPr="00B63B74" w:rsidRDefault="00404466" w:rsidP="008953E3">
      <w:pPr>
        <w:suppressAutoHyphens w:val="0"/>
        <w:autoSpaceDE w:val="0"/>
        <w:spacing w:line="276" w:lineRule="auto"/>
        <w:ind w:firstLine="709"/>
        <w:jc w:val="center"/>
        <w:rPr>
          <w:b/>
          <w:bCs/>
          <w:color w:val="000000"/>
        </w:rPr>
      </w:pPr>
      <w:r w:rsidRPr="00B63B74">
        <w:rPr>
          <w:b/>
          <w:bCs/>
          <w:color w:val="000000"/>
        </w:rPr>
        <w:t>IV</w:t>
      </w:r>
      <w:r w:rsidR="00D94120" w:rsidRPr="00B63B74">
        <w:rPr>
          <w:b/>
          <w:bCs/>
          <w:color w:val="000000"/>
        </w:rPr>
        <w:t xml:space="preserve">. </w:t>
      </w:r>
      <w:r w:rsidR="000C0166" w:rsidRPr="00B63B74">
        <w:rPr>
          <w:b/>
          <w:bCs/>
          <w:color w:val="000000"/>
        </w:rPr>
        <w:t xml:space="preserve">ŽENKLO SUTEIKIMO KRITERIJAI </w:t>
      </w:r>
      <w:r w:rsidR="008953E3" w:rsidRPr="00B63B74">
        <w:rPr>
          <w:b/>
          <w:bCs/>
          <w:color w:val="000000"/>
        </w:rPr>
        <w:t>PREKĖMS</w:t>
      </w:r>
    </w:p>
    <w:p w14:paraId="40982404" w14:textId="77777777" w:rsidR="00D94120" w:rsidRPr="00B63B74" w:rsidRDefault="00D94120" w:rsidP="008953E3">
      <w:pPr>
        <w:suppressAutoHyphens w:val="0"/>
        <w:autoSpaceDE w:val="0"/>
        <w:spacing w:line="276" w:lineRule="auto"/>
        <w:ind w:firstLine="709"/>
        <w:jc w:val="both"/>
        <w:rPr>
          <w:b/>
          <w:bCs/>
          <w:color w:val="000000"/>
        </w:rPr>
      </w:pPr>
    </w:p>
    <w:p w14:paraId="27AA7D41" w14:textId="3B18571B" w:rsidR="000C0166" w:rsidRPr="00B63B74" w:rsidRDefault="005C1FEE" w:rsidP="008953E3">
      <w:pPr>
        <w:suppressAutoHyphens w:val="0"/>
        <w:autoSpaceDE w:val="0"/>
        <w:spacing w:line="276" w:lineRule="auto"/>
        <w:ind w:firstLine="709"/>
        <w:jc w:val="both"/>
        <w:rPr>
          <w:color w:val="000000"/>
        </w:rPr>
      </w:pPr>
      <w:r w:rsidRPr="00B63B74">
        <w:rPr>
          <w:color w:val="000000"/>
        </w:rPr>
        <w:t>1</w:t>
      </w:r>
      <w:r w:rsidR="006A4D37" w:rsidRPr="00B63B74">
        <w:rPr>
          <w:color w:val="000000"/>
        </w:rPr>
        <w:t>1</w:t>
      </w:r>
      <w:r w:rsidR="000C0166" w:rsidRPr="00B63B74">
        <w:rPr>
          <w:color w:val="000000"/>
        </w:rPr>
        <w:t xml:space="preserve">. </w:t>
      </w:r>
      <w:r w:rsidR="00BF5905" w:rsidRPr="00B63B74">
        <w:rPr>
          <w:bCs/>
        </w:rPr>
        <w:t>Ženklo suteikimo kriterijai prekių gamintojams yra skirstomi į privalomus ir siekiamus:</w:t>
      </w:r>
    </w:p>
    <w:p w14:paraId="5293EB3F" w14:textId="0347735D" w:rsidR="00BF5905" w:rsidRPr="00B63B74" w:rsidRDefault="000C0166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 w:rsidRPr="00B63B74">
        <w:rPr>
          <w:color w:val="000000"/>
        </w:rPr>
        <w:t>1</w:t>
      </w:r>
      <w:r w:rsidR="006A4D37" w:rsidRPr="00B63B74">
        <w:rPr>
          <w:color w:val="000000"/>
        </w:rPr>
        <w:t>1</w:t>
      </w:r>
      <w:r w:rsidR="00D94120" w:rsidRPr="00B63B74">
        <w:rPr>
          <w:color w:val="000000"/>
        </w:rPr>
        <w:t>.</w:t>
      </w:r>
      <w:r w:rsidR="00BF5905" w:rsidRPr="00B63B74">
        <w:rPr>
          <w:color w:val="000000"/>
        </w:rPr>
        <w:t>1.</w:t>
      </w:r>
      <w:r w:rsidR="00D94120" w:rsidRPr="00B63B74">
        <w:rPr>
          <w:color w:val="000000"/>
        </w:rPr>
        <w:t xml:space="preserve"> </w:t>
      </w:r>
      <w:r w:rsidR="00D80E0D" w:rsidRPr="00B63B74">
        <w:rPr>
          <w:iCs/>
        </w:rPr>
        <w:t>p</w:t>
      </w:r>
      <w:r w:rsidR="00BF5905" w:rsidRPr="00B63B74">
        <w:rPr>
          <w:iCs/>
        </w:rPr>
        <w:t>rivalomus</w:t>
      </w:r>
      <w:r w:rsidR="00BF5905" w:rsidRPr="00B63B74">
        <w:rPr>
          <w:bCs/>
        </w:rPr>
        <w:t xml:space="preserve"> kriterijus prekės gamintojas turi atitikti paraiškos vertinimo metu, prieš pasirašant</w:t>
      </w:r>
      <w:r w:rsidR="007D7CA6" w:rsidRPr="00B63B74">
        <w:rPr>
          <w:bCs/>
        </w:rPr>
        <w:t xml:space="preserve"> Ženklo naudojimo sutartį</w:t>
      </w:r>
      <w:r w:rsidR="00BF5905" w:rsidRPr="00B63B74">
        <w:rPr>
          <w:bCs/>
        </w:rPr>
        <w:t>. Tik atitikus privalomus kriterijus, bus suteikiama teisė naudoti Ženklą penkerius metus. Šiam terminui pasibaigus</w:t>
      </w:r>
      <w:r w:rsidR="005C1FEE" w:rsidRPr="00B63B74">
        <w:rPr>
          <w:bCs/>
        </w:rPr>
        <w:t>, Ž</w:t>
      </w:r>
      <w:r w:rsidR="00BF5905" w:rsidRPr="00B63B74">
        <w:rPr>
          <w:bCs/>
        </w:rPr>
        <w:t>enklo turėtojas turės iš naujo įrodyti atitikimą privalomiems kriterijams</w:t>
      </w:r>
      <w:r w:rsidR="00D80E0D" w:rsidRPr="00B63B74">
        <w:rPr>
          <w:bCs/>
        </w:rPr>
        <w:t>;</w:t>
      </w:r>
    </w:p>
    <w:p w14:paraId="0FB4B86A" w14:textId="086678F9" w:rsidR="00BF5905" w:rsidRPr="00B63B74" w:rsidRDefault="005C1FEE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 w:rsidRPr="00B63B74">
        <w:rPr>
          <w:bCs/>
        </w:rPr>
        <w:t>1</w:t>
      </w:r>
      <w:r w:rsidR="006A4D37" w:rsidRPr="00B63B74">
        <w:rPr>
          <w:bCs/>
        </w:rPr>
        <w:t>1</w:t>
      </w:r>
      <w:r w:rsidR="00BF5905" w:rsidRPr="00B63B74">
        <w:rPr>
          <w:bCs/>
        </w:rPr>
        <w:t xml:space="preserve">.2. </w:t>
      </w:r>
      <w:r w:rsidR="00D80E0D" w:rsidRPr="00B63B74">
        <w:rPr>
          <w:iCs/>
        </w:rPr>
        <w:t>s</w:t>
      </w:r>
      <w:r w:rsidR="00BF5905" w:rsidRPr="00B63B74">
        <w:rPr>
          <w:iCs/>
        </w:rPr>
        <w:t>iekiami</w:t>
      </w:r>
      <w:r w:rsidR="00BF5905" w:rsidRPr="00B63B74">
        <w:rPr>
          <w:bCs/>
        </w:rPr>
        <w:t xml:space="preserve"> kriterijai apima sąlygas, kurios neturi būti įvykdytos </w:t>
      </w:r>
      <w:r w:rsidR="007D7CA6" w:rsidRPr="00B63B74">
        <w:rPr>
          <w:bCs/>
        </w:rPr>
        <w:t xml:space="preserve">Ženklo naudojimo </w:t>
      </w:r>
      <w:r w:rsidR="00BF5905" w:rsidRPr="00B63B74">
        <w:rPr>
          <w:bCs/>
        </w:rPr>
        <w:t>sutarties pasirašymo metu, tačiau yra pageidaujama, kad jų būtų siekiama.</w:t>
      </w:r>
    </w:p>
    <w:p w14:paraId="23137CE5" w14:textId="5E3BAB37" w:rsidR="00803E85" w:rsidRPr="00B63B74" w:rsidRDefault="005C1FEE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 w:rsidRPr="00B63B74">
        <w:rPr>
          <w:bCs/>
        </w:rPr>
        <w:t>1</w:t>
      </w:r>
      <w:r w:rsidR="006A4D37" w:rsidRPr="00B63B74">
        <w:rPr>
          <w:bCs/>
        </w:rPr>
        <w:t>2</w:t>
      </w:r>
      <w:r w:rsidR="00803E85" w:rsidRPr="00B63B74">
        <w:rPr>
          <w:bCs/>
        </w:rPr>
        <w:t xml:space="preserve">. </w:t>
      </w:r>
      <w:r w:rsidR="00803E85" w:rsidRPr="00B63B74">
        <w:t xml:space="preserve">Prekių gamintojams </w:t>
      </w:r>
      <w:r w:rsidR="007D7CA6" w:rsidRPr="00B63B74">
        <w:t>privalomi</w:t>
      </w:r>
      <w:r w:rsidR="007D7CA6" w:rsidRPr="00B63B74">
        <w:rPr>
          <w:bCs/>
        </w:rPr>
        <w:t xml:space="preserve"> </w:t>
      </w:r>
      <w:r w:rsidR="00803E85" w:rsidRPr="00B63B74">
        <w:rPr>
          <w:bCs/>
        </w:rPr>
        <w:t>Ženklo suteikimo kriterijai yra šie:</w:t>
      </w:r>
    </w:p>
    <w:p w14:paraId="3DAB347C" w14:textId="372ED039" w:rsidR="000C0166" w:rsidRPr="00B63B74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="00803E85" w:rsidRPr="00B63B74">
        <w:t xml:space="preserve">.1. </w:t>
      </w:r>
      <w:r w:rsidR="00F17A8F" w:rsidRPr="00B63B74">
        <w:t>ž</w:t>
      </w:r>
      <w:r w:rsidR="00803E85" w:rsidRPr="00B63B74">
        <w:rPr>
          <w:bCs/>
        </w:rPr>
        <w:t>emės ūkio produktų gamintojais</w:t>
      </w:r>
      <w:r w:rsidR="00803E85" w:rsidRPr="00B63B74">
        <w:t xml:space="preserve"> turi būti ūkininkai, žemės ūkio bendrovės, kooperatinės bendrovės (kooperatyvai), asociacijos ar kiti žemės ūkio veiklos subjektai, atitinkantys šiuos keliamus reikalavimus:</w:t>
      </w:r>
    </w:p>
    <w:p w14:paraId="6C0943F9" w14:textId="19F6E8A3" w:rsidR="00803E85" w:rsidRPr="00B63B74" w:rsidRDefault="00803E85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Pr="00B63B74">
        <w:t xml:space="preserve">.1.1. </w:t>
      </w:r>
      <w:r w:rsidR="008953E3" w:rsidRPr="00B63B74">
        <w:t xml:space="preserve">prekių gamintojai </w:t>
      </w:r>
      <w:r w:rsidR="00DE0D6B" w:rsidRPr="00B63B74">
        <w:t>t</w:t>
      </w:r>
      <w:r w:rsidRPr="00B63B74">
        <w:t xml:space="preserve">uri nuosavybės teise </w:t>
      </w:r>
      <w:r w:rsidR="007D7CA6" w:rsidRPr="00B63B74">
        <w:t xml:space="preserve">priklausančią </w:t>
      </w:r>
      <w:r w:rsidRPr="00B63B74">
        <w:t>arba nuomojamą valdą, kuri įregistruota saugomoje teritorijoje ar</w:t>
      </w:r>
      <w:r w:rsidR="007D7CA6" w:rsidRPr="00B63B74">
        <w:t>ba</w:t>
      </w:r>
      <w:r w:rsidRPr="00B63B74">
        <w:t xml:space="preserve"> besiribojančiose seniūnijose; </w:t>
      </w:r>
    </w:p>
    <w:p w14:paraId="3A8199E0" w14:textId="30476518" w:rsidR="00803E85" w:rsidRPr="00B63B74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="007D7CA6" w:rsidRPr="00B63B74">
        <w:t xml:space="preserve">.1.2. </w:t>
      </w:r>
      <w:r w:rsidR="008953E3" w:rsidRPr="00B63B74">
        <w:t xml:space="preserve">prekių gamintojai </w:t>
      </w:r>
      <w:r w:rsidR="007D7CA6" w:rsidRPr="00B63B74">
        <w:t xml:space="preserve">deklaruoja pritarimą </w:t>
      </w:r>
      <w:r w:rsidR="00A17D1D" w:rsidRPr="00B63B74">
        <w:t>saugomos teritorijos</w:t>
      </w:r>
      <w:r w:rsidR="00D51D4C" w:rsidRPr="00B63B74">
        <w:t xml:space="preserve"> </w:t>
      </w:r>
      <w:r w:rsidR="00803E85" w:rsidRPr="00B63B74">
        <w:t>tikslams</w:t>
      </w:r>
      <w:r w:rsidRPr="00B63B74">
        <w:t xml:space="preserve"> ir žino išskirtinę vertę;</w:t>
      </w:r>
    </w:p>
    <w:p w14:paraId="18F8E7F1" w14:textId="3DFE262E" w:rsidR="00803E85" w:rsidRPr="00B63B74" w:rsidRDefault="00803E85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Pr="00B63B74">
        <w:t xml:space="preserve">.1.3. </w:t>
      </w:r>
      <w:r w:rsidR="008953E3" w:rsidRPr="00B63B74">
        <w:t xml:space="preserve">prekių gamintojai </w:t>
      </w:r>
      <w:r w:rsidRPr="00B63B74">
        <w:t>įsipareigoja vykdyti veiklą, kuri būtų palanki biologinei įvairovei ir tradiciniam saugomam kraštovaizdžiui;</w:t>
      </w:r>
    </w:p>
    <w:p w14:paraId="1FE6B98E" w14:textId="5A0B9218" w:rsidR="00803E85" w:rsidRPr="00B63B74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="007D7CA6" w:rsidRPr="00B63B74">
        <w:t xml:space="preserve">.1.4. </w:t>
      </w:r>
      <w:r w:rsidR="008953E3" w:rsidRPr="00B63B74">
        <w:t xml:space="preserve">prekių gamintojai </w:t>
      </w:r>
      <w:r w:rsidR="007D7CA6" w:rsidRPr="00B63B74">
        <w:t xml:space="preserve">teikia informaciją apie </w:t>
      </w:r>
      <w:r w:rsidR="00A17D1D" w:rsidRPr="00B63B74">
        <w:t>saugomos teritorijos</w:t>
      </w:r>
      <w:r w:rsidR="00D51D4C" w:rsidRPr="00B63B74">
        <w:t xml:space="preserve"> </w:t>
      </w:r>
      <w:r w:rsidR="00803E85" w:rsidRPr="00B63B74">
        <w:t>vertybes ir galimybes jas pažinti;</w:t>
      </w:r>
    </w:p>
    <w:p w14:paraId="71694E7B" w14:textId="08F08554" w:rsidR="00803E85" w:rsidRPr="00B63B74" w:rsidRDefault="00803E85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Pr="00B63B74">
        <w:t xml:space="preserve">.1.5. </w:t>
      </w:r>
      <w:r w:rsidR="008953E3" w:rsidRPr="00B63B74">
        <w:t xml:space="preserve">prekių gamintojai </w:t>
      </w:r>
      <w:r w:rsidRPr="00B63B74">
        <w:t>lankytojams prieinamoje vietoje eksponuoja Ženklą ir naudoja jį viešoje informacijoje;</w:t>
      </w:r>
    </w:p>
    <w:p w14:paraId="6FF4B2FA" w14:textId="0E379C7E" w:rsidR="00803E85" w:rsidRPr="00B63B74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="00803E85" w:rsidRPr="00B63B74">
        <w:t xml:space="preserve">.1.6. </w:t>
      </w:r>
      <w:r w:rsidR="00D51D4C" w:rsidRPr="00B63B74">
        <w:t>ž</w:t>
      </w:r>
      <w:r w:rsidR="00D51D4C" w:rsidRPr="00B63B74">
        <w:rPr>
          <w:bCs/>
        </w:rPr>
        <w:t>emės ūkio produktų</w:t>
      </w:r>
      <w:r w:rsidR="008953E3" w:rsidRPr="00B63B74">
        <w:t xml:space="preserve"> gamintojų </w:t>
      </w:r>
      <w:r w:rsidR="00803E85" w:rsidRPr="00B63B74">
        <w:t>žemės ūkio naudmenos ir pasėliai turi būti tvarkomi laikantis specialiųjų žemės naudojimo sąlygų bei saugomos teritorijos planavimo schemos (ribų ir tvarkymo plano)</w:t>
      </w:r>
      <w:r w:rsidR="00A17D1D" w:rsidRPr="00B63B74">
        <w:t>, jei</w:t>
      </w:r>
      <w:r w:rsidR="00A03799" w:rsidRPr="00B63B74">
        <w:t>gu</w:t>
      </w:r>
      <w:r w:rsidR="00A17D1D" w:rsidRPr="00B63B74">
        <w:t xml:space="preserve"> tokia yra parengta</w:t>
      </w:r>
      <w:r w:rsidR="00803E85" w:rsidRPr="00B63B74">
        <w:t>;</w:t>
      </w:r>
      <w:r w:rsidR="00D51D4C" w:rsidRPr="00B63B74">
        <w:t xml:space="preserve"> </w:t>
      </w:r>
    </w:p>
    <w:p w14:paraId="1983090C" w14:textId="159952BB" w:rsidR="00803E85" w:rsidRPr="00B63B74" w:rsidRDefault="00803E85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Pr="00B63B74">
        <w:t xml:space="preserve">.1.7. </w:t>
      </w:r>
      <w:r w:rsidR="008953E3" w:rsidRPr="00B63B74">
        <w:t xml:space="preserve">prekių gamintojai </w:t>
      </w:r>
      <w:r w:rsidRPr="00B63B74">
        <w:t>dalyvauja bendroje su direkcija veikloje</w:t>
      </w:r>
      <w:r w:rsidR="00C27F21" w:rsidRPr="00B63B74">
        <w:t>;</w:t>
      </w:r>
    </w:p>
    <w:p w14:paraId="52FEDE4F" w14:textId="77A9F69D" w:rsidR="00803E85" w:rsidRPr="00B63B74" w:rsidRDefault="00803E85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Pr="00B63B74">
        <w:t xml:space="preserve">.2. </w:t>
      </w:r>
      <w:r w:rsidR="00F17A8F" w:rsidRPr="00B63B74">
        <w:rPr>
          <w:bCs/>
        </w:rPr>
        <w:t>m</w:t>
      </w:r>
      <w:r w:rsidRPr="00B63B74">
        <w:rPr>
          <w:bCs/>
        </w:rPr>
        <w:t>iško, pievų, pelkių, gėlųjų vandenų (gėrybės, kurios nėra specialiai auginamos) produktų gamintojas</w:t>
      </w:r>
      <w:r w:rsidRPr="00B63B74">
        <w:t xml:space="preserve"> turi atitikti šiuos keliamus reikalavimus:</w:t>
      </w:r>
      <w:r w:rsidR="00D51D4C" w:rsidRPr="00B63B74">
        <w:t xml:space="preserve"> </w:t>
      </w:r>
    </w:p>
    <w:p w14:paraId="16A36B72" w14:textId="4E66DD72" w:rsidR="00803E85" w:rsidRPr="00B63B74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Pr="00B63B74">
        <w:t xml:space="preserve">.2.1. </w:t>
      </w:r>
      <w:r w:rsidR="00D51D4C" w:rsidRPr="00B63B74">
        <w:rPr>
          <w:bCs/>
        </w:rPr>
        <w:t>produktų gamintojas</w:t>
      </w:r>
      <w:r w:rsidR="00D51D4C" w:rsidRPr="00B63B74">
        <w:t xml:space="preserve"> </w:t>
      </w:r>
      <w:r w:rsidRPr="00B63B74">
        <w:t>t</w:t>
      </w:r>
      <w:r w:rsidR="00803E85" w:rsidRPr="00B63B74">
        <w:t>uri būti vietos gyventojas ar vietos įmonė, t.</w:t>
      </w:r>
      <w:r w:rsidR="00A17D1D" w:rsidRPr="00B63B74">
        <w:t xml:space="preserve"> </w:t>
      </w:r>
      <w:r w:rsidR="00803E85" w:rsidRPr="00B63B74">
        <w:t>y. deklaravę</w:t>
      </w:r>
      <w:r w:rsidR="00D51D4C" w:rsidRPr="00B63B74">
        <w:t>s</w:t>
      </w:r>
      <w:r w:rsidR="00803E85" w:rsidRPr="00B63B74">
        <w:t xml:space="preserve"> savo gyvenamąją vietą ar veiklą vykdant</w:t>
      </w:r>
      <w:r w:rsidR="00D51D4C" w:rsidRPr="00B63B74">
        <w:t>i</w:t>
      </w:r>
      <w:r w:rsidR="00803E85" w:rsidRPr="00B63B74">
        <w:t>s saugomoje teritorijoje ar</w:t>
      </w:r>
      <w:r w:rsidR="007D7CA6" w:rsidRPr="00B63B74">
        <w:t>ba</w:t>
      </w:r>
      <w:r w:rsidR="00803E85" w:rsidRPr="00B63B74">
        <w:t xml:space="preserve"> besiribojančiose seniūnijose; </w:t>
      </w:r>
    </w:p>
    <w:p w14:paraId="165DB9BA" w14:textId="5B4A345B" w:rsidR="00DE0D6B" w:rsidRPr="00B63B74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="007D7CA6" w:rsidRPr="00B63B74">
        <w:t xml:space="preserve">.2.2. </w:t>
      </w:r>
      <w:r w:rsidR="00D51D4C" w:rsidRPr="00B63B74">
        <w:rPr>
          <w:bCs/>
        </w:rPr>
        <w:t>produktų gamintojas</w:t>
      </w:r>
      <w:r w:rsidR="00D51D4C" w:rsidRPr="00B63B74">
        <w:t xml:space="preserve"> </w:t>
      </w:r>
      <w:r w:rsidR="007D7CA6" w:rsidRPr="00B63B74">
        <w:t xml:space="preserve">deklaruoja pritarimą </w:t>
      </w:r>
      <w:r w:rsidR="00A17D1D" w:rsidRPr="00B63B74">
        <w:t>saugomos teritorijos</w:t>
      </w:r>
      <w:r w:rsidR="00D51D4C" w:rsidRPr="00B63B74">
        <w:t xml:space="preserve"> </w:t>
      </w:r>
      <w:r w:rsidRPr="00B63B74">
        <w:t>tikslams</w:t>
      </w:r>
      <w:r w:rsidR="005C1FEE" w:rsidRPr="00B63B74">
        <w:t xml:space="preserve"> ir žino </w:t>
      </w:r>
      <w:r w:rsidR="00A17D1D" w:rsidRPr="00B63B74">
        <w:t>jos</w:t>
      </w:r>
      <w:r w:rsidR="00A03799" w:rsidRPr="00B63B74">
        <w:t xml:space="preserve"> </w:t>
      </w:r>
      <w:r w:rsidR="005C1FEE" w:rsidRPr="00B63B74">
        <w:t>išskirtinę vertę</w:t>
      </w:r>
      <w:r w:rsidRPr="00B63B74">
        <w:t>;</w:t>
      </w:r>
    </w:p>
    <w:p w14:paraId="24AAC8B9" w14:textId="48C76E03" w:rsidR="00803E85" w:rsidRPr="00B63B74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="00DE0D6B" w:rsidRPr="00B63B74">
        <w:t xml:space="preserve">.2.3. </w:t>
      </w:r>
      <w:r w:rsidR="00D51D4C" w:rsidRPr="00B63B74">
        <w:rPr>
          <w:bCs/>
        </w:rPr>
        <w:t>produktų gamintojas</w:t>
      </w:r>
      <w:r w:rsidR="00D51D4C" w:rsidRPr="00B63B74">
        <w:t xml:space="preserve"> </w:t>
      </w:r>
      <w:r w:rsidR="00803E85" w:rsidRPr="00B63B74">
        <w:t>įsipareigoja vykdyti veiklą, kuri būtų palanki biologinei</w:t>
      </w:r>
      <w:r w:rsidR="00D51D4C" w:rsidRPr="00B63B74">
        <w:t xml:space="preserve"> į</w:t>
      </w:r>
      <w:r w:rsidR="00803E85" w:rsidRPr="00B63B74">
        <w:t>vairovei ir tradiciniam saugomam kraštovaizdžiui;</w:t>
      </w:r>
    </w:p>
    <w:p w14:paraId="46E324DE" w14:textId="25D43299" w:rsidR="00803E85" w:rsidRPr="00B63B74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Pr="00B63B74">
        <w:t xml:space="preserve">.2.4. </w:t>
      </w:r>
      <w:r w:rsidR="00D51D4C" w:rsidRPr="00B63B74">
        <w:rPr>
          <w:bCs/>
        </w:rPr>
        <w:t>produktų gamintojas</w:t>
      </w:r>
      <w:r w:rsidR="00D51D4C" w:rsidRPr="00B63B74">
        <w:t xml:space="preserve"> </w:t>
      </w:r>
      <w:r w:rsidRPr="00B63B74">
        <w:t>t</w:t>
      </w:r>
      <w:r w:rsidR="00803E85" w:rsidRPr="00B63B74">
        <w:t xml:space="preserve">eikia informaciją apie </w:t>
      </w:r>
      <w:r w:rsidR="00A17D1D" w:rsidRPr="00B63B74">
        <w:t>saugomos teritorijos</w:t>
      </w:r>
      <w:r w:rsidR="00D51D4C" w:rsidRPr="00B63B74">
        <w:t xml:space="preserve"> </w:t>
      </w:r>
      <w:r w:rsidR="00803E85" w:rsidRPr="00B63B74">
        <w:t>vertybes ir galimybes jas pažinti;</w:t>
      </w:r>
    </w:p>
    <w:p w14:paraId="130A3351" w14:textId="58A5D253" w:rsidR="00803E85" w:rsidRPr="00B63B74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Pr="00B63B74">
        <w:t xml:space="preserve">.2.5. </w:t>
      </w:r>
      <w:r w:rsidR="00D51D4C" w:rsidRPr="00B63B74">
        <w:rPr>
          <w:bCs/>
        </w:rPr>
        <w:t>produktų gamintojas</w:t>
      </w:r>
      <w:r w:rsidR="00D51D4C" w:rsidRPr="00B63B74">
        <w:t xml:space="preserve"> </w:t>
      </w:r>
      <w:r w:rsidRPr="00B63B74">
        <w:t>lankytojams prieinamoje vietoje eksponuoja Ženklą ir naudoja jį viešoje informacijoje;</w:t>
      </w:r>
    </w:p>
    <w:p w14:paraId="095F55AA" w14:textId="6C82A393" w:rsidR="00DE0D6B" w:rsidRPr="00B63B74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Pr="00B63B74">
        <w:t>.2.6. gamtos vertybės turi būti surinktos, sumedžiotos, sugautos nepažeidžiant laukinės gyvūnijos, laukinės augmenijos įstatymų, laukinės augalijos išteklių naudojimo tvarkos;</w:t>
      </w:r>
    </w:p>
    <w:p w14:paraId="296606D1" w14:textId="6ACA2E0B" w:rsidR="00DE0D6B" w:rsidRPr="00B63B74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="007D7CA6" w:rsidRPr="00B63B74">
        <w:t>.2.7. gamtos vertybės negali būti renkamos</w:t>
      </w:r>
      <w:r w:rsidRPr="00B63B74">
        <w:t xml:space="preserve"> pakelėse, netoli miestų, gamyklų, degalinių, trąšų ar cheminių medžiagų sandėlių, sąvartynų, fermų ir pan.;</w:t>
      </w:r>
    </w:p>
    <w:p w14:paraId="4A205246" w14:textId="5BDB6733" w:rsidR="00803E85" w:rsidRPr="00B63B74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Pr="00B63B74">
        <w:t xml:space="preserve">.2.8. </w:t>
      </w:r>
      <w:r w:rsidR="00D51D4C" w:rsidRPr="00B63B74">
        <w:rPr>
          <w:bCs/>
        </w:rPr>
        <w:t>produktų gamintojas</w:t>
      </w:r>
      <w:r w:rsidR="00D51D4C" w:rsidRPr="00B63B74">
        <w:t xml:space="preserve"> </w:t>
      </w:r>
      <w:r w:rsidRPr="00B63B74">
        <w:t>d</w:t>
      </w:r>
      <w:r w:rsidR="00803E85" w:rsidRPr="00B63B74">
        <w:t>alyvauja bendroje su direkci</w:t>
      </w:r>
      <w:r w:rsidRPr="00B63B74">
        <w:t>ja veikloje</w:t>
      </w:r>
      <w:r w:rsidR="00C27F21" w:rsidRPr="00B63B74">
        <w:t>;</w:t>
      </w:r>
    </w:p>
    <w:p w14:paraId="550112CE" w14:textId="4E790378" w:rsidR="00DE0D6B" w:rsidRPr="00B63B74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Pr="00B63B74">
        <w:t xml:space="preserve">.3. </w:t>
      </w:r>
      <w:r w:rsidR="00F17A8F" w:rsidRPr="00B63B74">
        <w:t>a</w:t>
      </w:r>
      <w:r w:rsidRPr="00B63B74">
        <w:t>matininkai, užsiimantys tradicini</w:t>
      </w:r>
      <w:r w:rsidR="000B2080" w:rsidRPr="00B63B74">
        <w:t>u amatu</w:t>
      </w:r>
      <w:r w:rsidR="007D7CA6" w:rsidRPr="00B63B74">
        <w:t xml:space="preserve"> saugomose teritorijos</w:t>
      </w:r>
      <w:r w:rsidRPr="00B63B74">
        <w:t xml:space="preserve">e, turi atitikti šiuos </w:t>
      </w:r>
      <w:r w:rsidRPr="00B63B74">
        <w:lastRenderedPageBreak/>
        <w:t>keliamus reikalavimus:</w:t>
      </w:r>
    </w:p>
    <w:p w14:paraId="253B5EB3" w14:textId="1386E5FE" w:rsidR="00DE0D6B" w:rsidRPr="00B63B74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Pr="00B63B74">
        <w:t xml:space="preserve">.3.1. </w:t>
      </w:r>
      <w:r w:rsidR="00D51D4C" w:rsidRPr="00B63B74">
        <w:t xml:space="preserve">amatininkai </w:t>
      </w:r>
      <w:r w:rsidRPr="00B63B74">
        <w:t>turi būti vietos gyventoja</w:t>
      </w:r>
      <w:r w:rsidR="00D51D4C" w:rsidRPr="00B63B74">
        <w:t>i</w:t>
      </w:r>
      <w:r w:rsidRPr="00B63B74">
        <w:t xml:space="preserve"> ar vietos įmonė, t.</w:t>
      </w:r>
      <w:r w:rsidR="00A17D1D" w:rsidRPr="00B63B74">
        <w:t xml:space="preserve"> </w:t>
      </w:r>
      <w:r w:rsidRPr="00B63B74">
        <w:t>y. deklaravę savo gyvenamąją vietą ar veiklą vykdantys saugomoje teritorijoje ar</w:t>
      </w:r>
      <w:r w:rsidR="007D7CA6" w:rsidRPr="00B63B74">
        <w:t>ba</w:t>
      </w:r>
      <w:r w:rsidRPr="00B63B74">
        <w:t xml:space="preserve"> besiribojančiose seniūnijose; </w:t>
      </w:r>
    </w:p>
    <w:p w14:paraId="71ACC826" w14:textId="3931FB1E" w:rsidR="00DE0D6B" w:rsidRPr="00B63B74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="007D7CA6" w:rsidRPr="00B63B74">
        <w:t xml:space="preserve">.3.2. </w:t>
      </w:r>
      <w:r w:rsidR="00D51D4C" w:rsidRPr="00B63B74">
        <w:t xml:space="preserve">amatininkai </w:t>
      </w:r>
      <w:r w:rsidR="007D7CA6" w:rsidRPr="00B63B74">
        <w:t xml:space="preserve">deklaruoja pritarimą </w:t>
      </w:r>
      <w:r w:rsidR="00A17D1D" w:rsidRPr="00B63B74">
        <w:t>saugomos teritorijos</w:t>
      </w:r>
      <w:r w:rsidR="00D51D4C" w:rsidRPr="00B63B74">
        <w:t xml:space="preserve"> </w:t>
      </w:r>
      <w:r w:rsidR="00DE0D6B" w:rsidRPr="00B63B74">
        <w:t>tikslams;</w:t>
      </w:r>
    </w:p>
    <w:p w14:paraId="0C8752D1" w14:textId="4D7B906E" w:rsidR="00DE0D6B" w:rsidRPr="00B63B74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="00DE0D6B" w:rsidRPr="00B63B74">
        <w:t xml:space="preserve">.3.3. </w:t>
      </w:r>
      <w:r w:rsidR="00D51D4C" w:rsidRPr="00B63B74">
        <w:t xml:space="preserve">amatininkai </w:t>
      </w:r>
      <w:r w:rsidR="00DE0D6B" w:rsidRPr="00B63B74">
        <w:t>įsipareigoja vykdyti veiklą, kuri būtų palanki biologinei įvairovei ir tradiciniam saugomam kraštovaizdžiui;</w:t>
      </w:r>
    </w:p>
    <w:p w14:paraId="3E80DCE4" w14:textId="1860A055" w:rsidR="00DE0D6B" w:rsidRPr="00B63B74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="00051724" w:rsidRPr="00B63B74">
        <w:t xml:space="preserve">.3.4. </w:t>
      </w:r>
      <w:r w:rsidR="00D51D4C" w:rsidRPr="00B63B74">
        <w:t xml:space="preserve">amatininkai </w:t>
      </w:r>
      <w:r w:rsidR="00051724" w:rsidRPr="00B63B74">
        <w:t xml:space="preserve">teikia informaciją apie </w:t>
      </w:r>
      <w:r w:rsidR="00A17D1D" w:rsidRPr="00B63B74">
        <w:t>saugomas teritorijas</w:t>
      </w:r>
      <w:r w:rsidR="00D51D4C" w:rsidRPr="00B63B74">
        <w:t xml:space="preserve"> </w:t>
      </w:r>
      <w:r w:rsidR="00DE0D6B" w:rsidRPr="00B63B74">
        <w:t>vertybes ir galimybes jas pažinti;</w:t>
      </w:r>
    </w:p>
    <w:p w14:paraId="70A6DCCF" w14:textId="4DF3A496" w:rsidR="00DE0D6B" w:rsidRPr="00B63B74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Pr="00B63B74">
        <w:t xml:space="preserve">.3.5. </w:t>
      </w:r>
      <w:r w:rsidR="00D51D4C" w:rsidRPr="00B63B74">
        <w:t xml:space="preserve">amatininkai </w:t>
      </w:r>
      <w:r w:rsidR="00DE0D6B" w:rsidRPr="00B63B74">
        <w:t>lankytojams prieinamoje vietoje eksponuoja Ženklą ir naudoja jį viešoje informacijoje;</w:t>
      </w:r>
    </w:p>
    <w:p w14:paraId="4C71E410" w14:textId="16FDE1D1" w:rsidR="00DE0D6B" w:rsidRPr="00B63B74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="00DE0D6B" w:rsidRPr="00B63B74">
        <w:t xml:space="preserve">.3.6. </w:t>
      </w:r>
      <w:r w:rsidR="00D51D4C" w:rsidRPr="00B63B74">
        <w:t xml:space="preserve">amatininkai </w:t>
      </w:r>
      <w:r w:rsidR="00051724" w:rsidRPr="00B63B74">
        <w:t xml:space="preserve">gamina ir kuria </w:t>
      </w:r>
      <w:r w:rsidR="00DE0D6B" w:rsidRPr="00B63B74">
        <w:t>prek</w:t>
      </w:r>
      <w:r w:rsidR="00051724" w:rsidRPr="00B63B74">
        <w:t xml:space="preserve">es, </w:t>
      </w:r>
      <w:r w:rsidRPr="00B63B74">
        <w:t>išsaug</w:t>
      </w:r>
      <w:r w:rsidR="00EC03CA" w:rsidRPr="00B63B74">
        <w:t>odami</w:t>
      </w:r>
      <w:r w:rsidRPr="00B63B74">
        <w:t xml:space="preserve"> regiono tradicijas;</w:t>
      </w:r>
    </w:p>
    <w:p w14:paraId="4847252F" w14:textId="24CCC1CE" w:rsidR="00DE0D6B" w:rsidRPr="00B63B74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 w:rsidRPr="00B63B74">
        <w:t>1</w:t>
      </w:r>
      <w:r w:rsidR="006A4D37" w:rsidRPr="00B63B74">
        <w:t>2</w:t>
      </w:r>
      <w:r w:rsidR="00317197" w:rsidRPr="00B63B74">
        <w:t xml:space="preserve">.3.7. </w:t>
      </w:r>
      <w:r w:rsidR="00D51D4C" w:rsidRPr="00B63B74">
        <w:t xml:space="preserve">amatininkai </w:t>
      </w:r>
      <w:r w:rsidR="00317197" w:rsidRPr="00B63B74">
        <w:t xml:space="preserve">dalyvauja bendroje su </w:t>
      </w:r>
      <w:r w:rsidR="005C1FEE" w:rsidRPr="00B63B74">
        <w:t>direkcija veikloje.</w:t>
      </w:r>
    </w:p>
    <w:p w14:paraId="68ABC4E0" w14:textId="77777777" w:rsidR="00B449FD" w:rsidRPr="00B63B74" w:rsidRDefault="00B449FD" w:rsidP="008953E3">
      <w:pPr>
        <w:spacing w:line="276" w:lineRule="auto"/>
        <w:jc w:val="both"/>
        <w:rPr>
          <w:b/>
        </w:rPr>
      </w:pPr>
    </w:p>
    <w:p w14:paraId="20ACC55B" w14:textId="4AE33067" w:rsidR="00B449FD" w:rsidRPr="00B63B74" w:rsidRDefault="00B449FD" w:rsidP="008953E3">
      <w:pPr>
        <w:spacing w:line="276" w:lineRule="auto"/>
        <w:jc w:val="center"/>
        <w:rPr>
          <w:b/>
        </w:rPr>
      </w:pPr>
      <w:r w:rsidRPr="00B63B74">
        <w:rPr>
          <w:b/>
        </w:rPr>
        <w:t>V. ŽENKLO TURĖTOJO ATSAKOMYBĖ IR TEISĖS</w:t>
      </w:r>
    </w:p>
    <w:p w14:paraId="1F1BF0D4" w14:textId="77777777" w:rsidR="00B449FD" w:rsidRPr="00B63B74" w:rsidRDefault="00B449FD" w:rsidP="008953E3">
      <w:pPr>
        <w:spacing w:line="276" w:lineRule="auto"/>
        <w:jc w:val="both"/>
      </w:pPr>
    </w:p>
    <w:p w14:paraId="0DF2B469" w14:textId="5E33BC1F" w:rsidR="00B449FD" w:rsidRPr="00B63B74" w:rsidRDefault="007765C4" w:rsidP="00F430D9">
      <w:pPr>
        <w:spacing w:line="276" w:lineRule="auto"/>
        <w:ind w:firstLine="709"/>
        <w:jc w:val="both"/>
      </w:pPr>
      <w:r w:rsidRPr="00B63B74">
        <w:t>1</w:t>
      </w:r>
      <w:r w:rsidR="006A4D37" w:rsidRPr="00B63B74">
        <w:t>3</w:t>
      </w:r>
      <w:r w:rsidR="00B449FD" w:rsidRPr="00B63B74">
        <w:t>. Ženklas gali būti naudojamas rinkodaros tikslais, komunikacinėse priemonėse.</w:t>
      </w:r>
    </w:p>
    <w:p w14:paraId="32FFC6E2" w14:textId="01C4EBA0" w:rsidR="00B449FD" w:rsidRPr="00B63B74" w:rsidRDefault="007765C4" w:rsidP="00F430D9">
      <w:pPr>
        <w:spacing w:line="276" w:lineRule="auto"/>
        <w:ind w:firstLine="709"/>
        <w:jc w:val="both"/>
      </w:pPr>
      <w:r w:rsidRPr="00B63B74">
        <w:t>1</w:t>
      </w:r>
      <w:r w:rsidR="006A4D37" w:rsidRPr="00B63B74">
        <w:t>4</w:t>
      </w:r>
      <w:r w:rsidR="00B449FD" w:rsidRPr="00B63B74">
        <w:t>. Ženklo turėtojas Ženklo suteikimo pažymėjimo galiojimo laikotarpiu turi laikytis</w:t>
      </w:r>
      <w:r w:rsidR="005D44B1" w:rsidRPr="00B63B74">
        <w:t xml:space="preserve"> Ženklo naudojimo</w:t>
      </w:r>
      <w:r w:rsidR="00B449FD" w:rsidRPr="00B63B74">
        <w:t xml:space="preserve"> sutartyje nurodytų sąlygų</w:t>
      </w:r>
      <w:r w:rsidR="005D44B1" w:rsidRPr="00B63B74">
        <w:t>, taip pat privalo i</w:t>
      </w:r>
      <w:r w:rsidR="00B449FD" w:rsidRPr="00B63B74">
        <w:t>štaisyti pažeidimus, jeigu tikrinimo metu jų būtų rasta.</w:t>
      </w:r>
    </w:p>
    <w:p w14:paraId="197DA26C" w14:textId="7A8FFDFD" w:rsidR="00B449FD" w:rsidRPr="00B63B74" w:rsidRDefault="007765C4" w:rsidP="00F430D9">
      <w:pPr>
        <w:spacing w:line="276" w:lineRule="auto"/>
        <w:ind w:firstLine="709"/>
        <w:jc w:val="both"/>
      </w:pPr>
      <w:r w:rsidRPr="00B63B74">
        <w:t>1</w:t>
      </w:r>
      <w:r w:rsidR="006A4D37" w:rsidRPr="00B63B74">
        <w:t>5</w:t>
      </w:r>
      <w:r w:rsidR="00907541" w:rsidRPr="00B63B74">
        <w:t xml:space="preserve">. </w:t>
      </w:r>
      <w:r w:rsidR="005D44B1" w:rsidRPr="00B63B74">
        <w:t>Ženklo turėtojas privalo r</w:t>
      </w:r>
      <w:r w:rsidR="00907541" w:rsidRPr="00B63B74">
        <w:t xml:space="preserve">aštu informuoti </w:t>
      </w:r>
      <w:r w:rsidR="00D51D4C" w:rsidRPr="00B63B74">
        <w:t>K</w:t>
      </w:r>
      <w:r w:rsidR="00907541" w:rsidRPr="00B63B74">
        <w:t>omisiją</w:t>
      </w:r>
      <w:r w:rsidR="00B449FD" w:rsidRPr="00B63B74">
        <w:t xml:space="preserve"> apie pasikeitusias veiklos sąlygas ar veiklos nutraukimą.</w:t>
      </w:r>
    </w:p>
    <w:p w14:paraId="03CCC64E" w14:textId="010FBAD8" w:rsidR="00B449FD" w:rsidRPr="00B63B74" w:rsidRDefault="007765C4" w:rsidP="00F430D9">
      <w:pPr>
        <w:spacing w:line="276" w:lineRule="auto"/>
        <w:ind w:firstLine="709"/>
        <w:jc w:val="both"/>
      </w:pPr>
      <w:r w:rsidRPr="00B63B74">
        <w:t>1</w:t>
      </w:r>
      <w:r w:rsidR="006A4D37" w:rsidRPr="00B63B74">
        <w:t>6</w:t>
      </w:r>
      <w:r w:rsidR="00B449FD" w:rsidRPr="00B63B74">
        <w:t>. Ženklo naudo</w:t>
      </w:r>
      <w:r w:rsidR="005D44B1" w:rsidRPr="00B63B74">
        <w:t xml:space="preserve">jimas negali klaidinti vartotojų. </w:t>
      </w:r>
      <w:r w:rsidR="00B449FD" w:rsidRPr="00B63B74">
        <w:t xml:space="preserve"> </w:t>
      </w:r>
    </w:p>
    <w:p w14:paraId="357B0829" w14:textId="77777777" w:rsidR="007765C4" w:rsidRPr="00B63B74" w:rsidRDefault="007765C4" w:rsidP="00F430D9">
      <w:pPr>
        <w:spacing w:line="276" w:lineRule="auto"/>
        <w:ind w:firstLine="709"/>
        <w:rPr>
          <w:b/>
        </w:rPr>
      </w:pPr>
    </w:p>
    <w:p w14:paraId="75E607C6" w14:textId="31EF7652" w:rsidR="00B449FD" w:rsidRPr="00B63B74" w:rsidRDefault="00B449FD" w:rsidP="007765C4">
      <w:pPr>
        <w:spacing w:line="276" w:lineRule="auto"/>
        <w:jc w:val="center"/>
        <w:rPr>
          <w:b/>
        </w:rPr>
      </w:pPr>
      <w:r w:rsidRPr="00B63B74">
        <w:rPr>
          <w:b/>
        </w:rPr>
        <w:t xml:space="preserve">VI. </w:t>
      </w:r>
      <w:r w:rsidR="00A25D86" w:rsidRPr="00B63B74">
        <w:rPr>
          <w:b/>
        </w:rPr>
        <w:t>ŽENKLO SUTEIKIMAS, PANAIKINIMAS. ŽENKLO NAUDOJIMAS</w:t>
      </w:r>
    </w:p>
    <w:p w14:paraId="14C5351D" w14:textId="77777777" w:rsidR="00B449FD" w:rsidRPr="00B63B74" w:rsidRDefault="00B449FD" w:rsidP="008953E3">
      <w:pPr>
        <w:spacing w:line="276" w:lineRule="auto"/>
        <w:jc w:val="both"/>
      </w:pPr>
      <w:r w:rsidRPr="00B63B74">
        <w:t xml:space="preserve">           </w:t>
      </w:r>
    </w:p>
    <w:p w14:paraId="1A76600B" w14:textId="537F921C" w:rsidR="00D6105B" w:rsidRPr="00B63B74" w:rsidRDefault="007765C4" w:rsidP="007765C4">
      <w:pPr>
        <w:spacing w:line="276" w:lineRule="auto"/>
        <w:ind w:firstLine="709"/>
        <w:jc w:val="both"/>
      </w:pPr>
      <w:r w:rsidRPr="00B63B74">
        <w:t>1</w:t>
      </w:r>
      <w:r w:rsidR="006A4D37" w:rsidRPr="00B63B74">
        <w:t>7</w:t>
      </w:r>
      <w:r w:rsidR="00B449FD" w:rsidRPr="00B63B74">
        <w:t xml:space="preserve">. </w:t>
      </w:r>
      <w:r w:rsidR="00B11D1B" w:rsidRPr="00B63B74">
        <w:t>Sprendimus dėl Ženklo suteikimo ir panaikinimo priima Komisija</w:t>
      </w:r>
      <w:r w:rsidR="008E57F9" w:rsidRPr="00B63B74">
        <w:t xml:space="preserve">, vadovaudamasi Komisijos darbo reglamentu, patvirtintu Valstybinės saugomų teritorijų direkcijos prie Aplinkos ministerijos direktoriaus įsakymu. </w:t>
      </w:r>
    </w:p>
    <w:p w14:paraId="011369F2" w14:textId="70F22F55" w:rsidR="00B449FD" w:rsidRPr="00B63B74" w:rsidRDefault="006A4D37" w:rsidP="007765C4">
      <w:pPr>
        <w:spacing w:line="276" w:lineRule="auto"/>
        <w:ind w:firstLine="709"/>
        <w:jc w:val="both"/>
      </w:pPr>
      <w:bookmarkStart w:id="0" w:name="_Hlk116891953"/>
      <w:r w:rsidRPr="00B63B74">
        <w:t>18</w:t>
      </w:r>
      <w:r w:rsidR="00B449FD" w:rsidRPr="00B63B74">
        <w:t xml:space="preserve">. </w:t>
      </w:r>
      <w:bookmarkStart w:id="1" w:name="_Hlk116375885"/>
      <w:bookmarkStart w:id="2" w:name="_Hlk116377769"/>
      <w:r w:rsidR="00EA31C7" w:rsidRPr="00B63B74">
        <w:t>Informacija apie Ženklo suteikimą ir Ženklo turėtojus bei jų gaminamas prekes ar teikiamas paslaugas, taip pat Komisijos sprendimai apie panaikintą Ženklo naudojimo pažymėjimą skelbiami direkcij</w:t>
      </w:r>
      <w:r w:rsidR="00BA0FA7" w:rsidRPr="00B63B74">
        <w:t>ų</w:t>
      </w:r>
      <w:r w:rsidR="00EA31C7" w:rsidRPr="00B63B74">
        <w:t xml:space="preserve"> </w:t>
      </w:r>
      <w:r w:rsidR="008F5EFB" w:rsidRPr="00B63B74">
        <w:t xml:space="preserve">ir saugomų teritorijų </w:t>
      </w:r>
      <w:r w:rsidR="00EA31C7" w:rsidRPr="00B63B74">
        <w:t xml:space="preserve">interneto </w:t>
      </w:r>
      <w:r w:rsidR="008F5EFB" w:rsidRPr="00B63B74">
        <w:t>svetainėse</w:t>
      </w:r>
      <w:r w:rsidR="00EA31C7" w:rsidRPr="00B63B74">
        <w:t>.</w:t>
      </w:r>
      <w:bookmarkEnd w:id="1"/>
      <w:r w:rsidR="00EA31C7" w:rsidRPr="00B63B74">
        <w:t xml:space="preserve"> </w:t>
      </w:r>
      <w:bookmarkEnd w:id="0"/>
      <w:bookmarkEnd w:id="2"/>
    </w:p>
    <w:p w14:paraId="11736F3A" w14:textId="127D768F" w:rsidR="00B449FD" w:rsidRPr="00B63B74" w:rsidRDefault="006A4D37" w:rsidP="007765C4">
      <w:pPr>
        <w:spacing w:line="276" w:lineRule="auto"/>
        <w:ind w:firstLine="709"/>
        <w:jc w:val="both"/>
      </w:pPr>
      <w:r w:rsidRPr="00B63B74">
        <w:t>19</w:t>
      </w:r>
      <w:r w:rsidR="00B449FD" w:rsidRPr="00B63B74">
        <w:t>. Ženklas gali būti naudojamas ant prekės, gaminio etiketės ar</w:t>
      </w:r>
      <w:r w:rsidR="00FC7EB5" w:rsidRPr="00B63B74">
        <w:t>ba</w:t>
      </w:r>
      <w:r w:rsidR="00B449FD" w:rsidRPr="00B63B74">
        <w:t xml:space="preserve"> </w:t>
      </w:r>
      <w:r w:rsidR="009016F8" w:rsidRPr="00B63B74">
        <w:t>ant atskiro plakato, stendo</w:t>
      </w:r>
      <w:r w:rsidR="00FC7EB5" w:rsidRPr="00B63B74">
        <w:t xml:space="preserve"> ten,</w:t>
      </w:r>
      <w:r w:rsidR="00B449FD" w:rsidRPr="00B63B74">
        <w:t xml:space="preserve"> </w:t>
      </w:r>
      <w:r w:rsidR="00FC7EB5" w:rsidRPr="00B63B74">
        <w:t xml:space="preserve">kur </w:t>
      </w:r>
      <w:r w:rsidR="00B449FD" w:rsidRPr="00B63B74">
        <w:t xml:space="preserve">teikiama paslauga, taip pat </w:t>
      </w:r>
      <w:r w:rsidR="009016F8" w:rsidRPr="00B63B74">
        <w:t>internete</w:t>
      </w:r>
      <w:r w:rsidR="00B449FD" w:rsidRPr="00B63B74">
        <w:t>.</w:t>
      </w:r>
    </w:p>
    <w:p w14:paraId="147EB35A" w14:textId="723A0425" w:rsidR="00B449FD" w:rsidRPr="00B63B74" w:rsidRDefault="007765C4" w:rsidP="007765C4">
      <w:pPr>
        <w:spacing w:line="276" w:lineRule="auto"/>
        <w:ind w:firstLine="709"/>
        <w:jc w:val="both"/>
      </w:pPr>
      <w:r w:rsidRPr="00B63B74">
        <w:t>2</w:t>
      </w:r>
      <w:r w:rsidR="006A4D37" w:rsidRPr="00B63B74">
        <w:t>0</w:t>
      </w:r>
      <w:r w:rsidR="00B449FD" w:rsidRPr="00B63B74">
        <w:t xml:space="preserve">. Ženklo gamybos sąnaudas padengia Ženklo </w:t>
      </w:r>
      <w:r w:rsidR="00D00E36" w:rsidRPr="00B63B74">
        <w:t>turėtojas</w:t>
      </w:r>
      <w:r w:rsidR="00B449FD" w:rsidRPr="00B63B74">
        <w:t>. Tekstinė dalis (saugomos teritorijos pavadinimas) yra neatskiriama Ženklo dalis.</w:t>
      </w:r>
    </w:p>
    <w:p w14:paraId="5BB34EC6" w14:textId="36BDE21F" w:rsidR="00B449FD" w:rsidRPr="00B63B74" w:rsidRDefault="007765C4" w:rsidP="007765C4">
      <w:pPr>
        <w:spacing w:line="276" w:lineRule="auto"/>
        <w:ind w:firstLine="709"/>
        <w:jc w:val="both"/>
      </w:pPr>
      <w:r w:rsidRPr="00B63B74">
        <w:t>2</w:t>
      </w:r>
      <w:r w:rsidR="006A4D37" w:rsidRPr="00B63B74">
        <w:t>1</w:t>
      </w:r>
      <w:r w:rsidR="00B449FD" w:rsidRPr="00B63B74">
        <w:t>. Jeigu dėl etiketės dydžio Ženkl</w:t>
      </w:r>
      <w:r w:rsidR="00916C4C" w:rsidRPr="00B63B74">
        <w:t>as prastai įžiūrimas</w:t>
      </w:r>
      <w:r w:rsidR="00B449FD" w:rsidRPr="00B63B74">
        <w:t xml:space="preserve">, jis </w:t>
      </w:r>
      <w:r w:rsidR="00A25D86" w:rsidRPr="00B63B74">
        <w:t>prekybos ar paslaugos teikimo vietoje demonstruojamas ant</w:t>
      </w:r>
      <w:r w:rsidR="00B449FD" w:rsidRPr="00B63B74">
        <w:t xml:space="preserve"> atskir</w:t>
      </w:r>
      <w:r w:rsidR="00A25D86" w:rsidRPr="00B63B74">
        <w:t>o</w:t>
      </w:r>
      <w:r w:rsidR="00B449FD" w:rsidRPr="00B63B74">
        <w:t xml:space="preserve"> lap</w:t>
      </w:r>
      <w:r w:rsidR="00A25D86" w:rsidRPr="00B63B74">
        <w:t>o</w:t>
      </w:r>
      <w:r w:rsidR="00B449FD" w:rsidRPr="00B63B74">
        <w:t xml:space="preserve">. </w:t>
      </w:r>
    </w:p>
    <w:p w14:paraId="08E1DBEC" w14:textId="77777777" w:rsidR="00B449FD" w:rsidRPr="00B63B74" w:rsidRDefault="00B449FD" w:rsidP="007765C4">
      <w:pPr>
        <w:spacing w:line="276" w:lineRule="auto"/>
        <w:ind w:firstLine="709"/>
        <w:jc w:val="both"/>
      </w:pPr>
    </w:p>
    <w:p w14:paraId="5BBEA5FA" w14:textId="05B149AC" w:rsidR="00B449FD" w:rsidRPr="00B63B74" w:rsidRDefault="007765C4" w:rsidP="007765C4">
      <w:pPr>
        <w:spacing w:line="276" w:lineRule="auto"/>
        <w:jc w:val="center"/>
        <w:rPr>
          <w:b/>
        </w:rPr>
      </w:pPr>
      <w:r w:rsidRPr="00B63B74">
        <w:rPr>
          <w:b/>
        </w:rPr>
        <w:t>VII</w:t>
      </w:r>
      <w:r w:rsidR="00B449FD" w:rsidRPr="00B63B74">
        <w:rPr>
          <w:b/>
        </w:rPr>
        <w:t xml:space="preserve">. </w:t>
      </w:r>
      <w:r w:rsidR="00A25D86" w:rsidRPr="00B63B74">
        <w:rPr>
          <w:b/>
        </w:rPr>
        <w:t>BAIGIAMOSIOS NUOSTATOS</w:t>
      </w:r>
    </w:p>
    <w:p w14:paraId="3BF25F55" w14:textId="77777777" w:rsidR="00B449FD" w:rsidRPr="00B63B74" w:rsidRDefault="00B449FD" w:rsidP="007765C4">
      <w:pPr>
        <w:spacing w:line="276" w:lineRule="auto"/>
        <w:ind w:firstLine="709"/>
        <w:jc w:val="both"/>
      </w:pPr>
    </w:p>
    <w:p w14:paraId="5C400EDA" w14:textId="537DFD60" w:rsidR="00B449FD" w:rsidRPr="00B63B74" w:rsidRDefault="007765C4" w:rsidP="007765C4">
      <w:pPr>
        <w:spacing w:line="276" w:lineRule="auto"/>
        <w:ind w:firstLine="709"/>
        <w:jc w:val="both"/>
      </w:pPr>
      <w:r w:rsidRPr="00B63B74">
        <w:t>2</w:t>
      </w:r>
      <w:r w:rsidR="006A4D37" w:rsidRPr="00B63B74">
        <w:t>2</w:t>
      </w:r>
      <w:r w:rsidR="00B449FD" w:rsidRPr="00B63B74">
        <w:t>. Ginčai, nesutarimai ar reikalavimai, kylantys dėl Ženklo naudojimo, yra sprendžiami derybų būdu, o nepavykus susitarti – Lietuvos Respublikos įstatymų nustatyta tvarka.</w:t>
      </w:r>
    </w:p>
    <w:p w14:paraId="2086AC45" w14:textId="77777777" w:rsidR="00B449FD" w:rsidRPr="00B63B74" w:rsidRDefault="00B449FD" w:rsidP="008953E3">
      <w:pPr>
        <w:spacing w:line="276" w:lineRule="auto"/>
        <w:jc w:val="both"/>
      </w:pPr>
    </w:p>
    <w:p w14:paraId="4CE85969" w14:textId="23A27650" w:rsidR="000C0166" w:rsidRPr="00B63B74" w:rsidRDefault="000C0166" w:rsidP="00D51D4C">
      <w:pPr>
        <w:pStyle w:val="BodyText1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63B74">
        <w:rPr>
          <w:rFonts w:ascii="Times New Roman" w:hAnsi="Times New Roman" w:cs="Times New Roman"/>
          <w:sz w:val="24"/>
          <w:szCs w:val="24"/>
          <w:lang w:val="lt-LT"/>
        </w:rPr>
        <w:t>_____________</w:t>
      </w:r>
    </w:p>
    <w:p w14:paraId="08BAFEEB" w14:textId="77777777" w:rsidR="000C0166" w:rsidRPr="00B63B74" w:rsidRDefault="000C0166" w:rsidP="008953E3">
      <w:pPr>
        <w:spacing w:line="276" w:lineRule="auto"/>
        <w:jc w:val="both"/>
      </w:pPr>
    </w:p>
    <w:p w14:paraId="08D234D2" w14:textId="77777777" w:rsidR="000C0166" w:rsidRPr="00B63B74" w:rsidRDefault="000C0166" w:rsidP="008953E3">
      <w:pPr>
        <w:spacing w:line="276" w:lineRule="auto"/>
        <w:jc w:val="both"/>
      </w:pPr>
    </w:p>
    <w:sectPr w:rsidR="000C0166" w:rsidRPr="00B63B74" w:rsidSect="00C27F21">
      <w:headerReference w:type="default" r:id="rId7"/>
      <w:pgSz w:w="11906" w:h="16838"/>
      <w:pgMar w:top="851" w:right="707" w:bottom="709" w:left="1701" w:header="562" w:footer="141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EEB3" w14:textId="77777777" w:rsidR="00662B06" w:rsidRDefault="00662B06">
      <w:r>
        <w:separator/>
      </w:r>
    </w:p>
  </w:endnote>
  <w:endnote w:type="continuationSeparator" w:id="0">
    <w:p w14:paraId="1093B5A4" w14:textId="77777777" w:rsidR="00662B06" w:rsidRDefault="0066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582E" w14:textId="77777777" w:rsidR="00662B06" w:rsidRDefault="00662B06">
      <w:r>
        <w:separator/>
      </w:r>
    </w:p>
  </w:footnote>
  <w:footnote w:type="continuationSeparator" w:id="0">
    <w:p w14:paraId="6A91AA4C" w14:textId="77777777" w:rsidR="00662B06" w:rsidRDefault="0066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981C" w14:textId="77777777" w:rsidR="000C0166" w:rsidRDefault="00D31145" w:rsidP="00CA7B8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01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1568">
      <w:rPr>
        <w:rStyle w:val="PageNumber"/>
        <w:noProof/>
      </w:rPr>
      <w:t>4</w:t>
    </w:r>
    <w:r>
      <w:rPr>
        <w:rStyle w:val="PageNumber"/>
      </w:rPr>
      <w:fldChar w:fldCharType="end"/>
    </w:r>
  </w:p>
  <w:p w14:paraId="56932B95" w14:textId="77777777" w:rsidR="000C0166" w:rsidRDefault="000C01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EF"/>
    <w:rsid w:val="00006C37"/>
    <w:rsid w:val="000408D3"/>
    <w:rsid w:val="00051724"/>
    <w:rsid w:val="000979E2"/>
    <w:rsid w:val="00097B0E"/>
    <w:rsid w:val="000B2080"/>
    <w:rsid w:val="000C0166"/>
    <w:rsid w:val="000D41C6"/>
    <w:rsid w:val="000E34D5"/>
    <w:rsid w:val="000E4500"/>
    <w:rsid w:val="000F5C1E"/>
    <w:rsid w:val="00101F5B"/>
    <w:rsid w:val="00105E1D"/>
    <w:rsid w:val="0011320A"/>
    <w:rsid w:val="001263FF"/>
    <w:rsid w:val="00133FBC"/>
    <w:rsid w:val="001462DD"/>
    <w:rsid w:val="00147B35"/>
    <w:rsid w:val="001831EF"/>
    <w:rsid w:val="00197923"/>
    <w:rsid w:val="001E566F"/>
    <w:rsid w:val="001E5AA7"/>
    <w:rsid w:val="001F533E"/>
    <w:rsid w:val="0020213D"/>
    <w:rsid w:val="0020550E"/>
    <w:rsid w:val="00210DFB"/>
    <w:rsid w:val="00222C50"/>
    <w:rsid w:val="00270354"/>
    <w:rsid w:val="002928D0"/>
    <w:rsid w:val="002A5F77"/>
    <w:rsid w:val="002A6358"/>
    <w:rsid w:val="002A7E41"/>
    <w:rsid w:val="002B2FD3"/>
    <w:rsid w:val="002B38DD"/>
    <w:rsid w:val="002B4AA5"/>
    <w:rsid w:val="002B5B1D"/>
    <w:rsid w:val="002C0873"/>
    <w:rsid w:val="002D66B6"/>
    <w:rsid w:val="002E2686"/>
    <w:rsid w:val="002F6DDB"/>
    <w:rsid w:val="00300CDC"/>
    <w:rsid w:val="003043EF"/>
    <w:rsid w:val="003068C2"/>
    <w:rsid w:val="00317197"/>
    <w:rsid w:val="003510EA"/>
    <w:rsid w:val="003635BC"/>
    <w:rsid w:val="00370268"/>
    <w:rsid w:val="0037138B"/>
    <w:rsid w:val="00372B84"/>
    <w:rsid w:val="003B1FFC"/>
    <w:rsid w:val="003C32B3"/>
    <w:rsid w:val="00404466"/>
    <w:rsid w:val="004220E0"/>
    <w:rsid w:val="004230FE"/>
    <w:rsid w:val="00434600"/>
    <w:rsid w:val="0043646F"/>
    <w:rsid w:val="00436B93"/>
    <w:rsid w:val="00447461"/>
    <w:rsid w:val="00451FC7"/>
    <w:rsid w:val="0046266C"/>
    <w:rsid w:val="00474ADF"/>
    <w:rsid w:val="004902E5"/>
    <w:rsid w:val="004A4B86"/>
    <w:rsid w:val="004D0661"/>
    <w:rsid w:val="004E40F3"/>
    <w:rsid w:val="004F687E"/>
    <w:rsid w:val="005030D1"/>
    <w:rsid w:val="00532BD5"/>
    <w:rsid w:val="00547D93"/>
    <w:rsid w:val="00561D5C"/>
    <w:rsid w:val="005B14F2"/>
    <w:rsid w:val="005C1FEE"/>
    <w:rsid w:val="005C2701"/>
    <w:rsid w:val="005C299A"/>
    <w:rsid w:val="005D1E94"/>
    <w:rsid w:val="005D44B1"/>
    <w:rsid w:val="005E2F9C"/>
    <w:rsid w:val="00626BB5"/>
    <w:rsid w:val="00626E7D"/>
    <w:rsid w:val="006310C5"/>
    <w:rsid w:val="006323F0"/>
    <w:rsid w:val="00653847"/>
    <w:rsid w:val="00653B41"/>
    <w:rsid w:val="00660B57"/>
    <w:rsid w:val="00662B06"/>
    <w:rsid w:val="00674C88"/>
    <w:rsid w:val="006969C7"/>
    <w:rsid w:val="006A4C82"/>
    <w:rsid w:val="006A4D37"/>
    <w:rsid w:val="006C69BE"/>
    <w:rsid w:val="006C79DD"/>
    <w:rsid w:val="006D34EC"/>
    <w:rsid w:val="006E67A0"/>
    <w:rsid w:val="006F49A4"/>
    <w:rsid w:val="006F7E43"/>
    <w:rsid w:val="00707D39"/>
    <w:rsid w:val="00752791"/>
    <w:rsid w:val="00766BE7"/>
    <w:rsid w:val="007765C4"/>
    <w:rsid w:val="00777440"/>
    <w:rsid w:val="007B3C7F"/>
    <w:rsid w:val="007B3EEA"/>
    <w:rsid w:val="007C09D2"/>
    <w:rsid w:val="007C13DF"/>
    <w:rsid w:val="007C2BE9"/>
    <w:rsid w:val="007C4459"/>
    <w:rsid w:val="007D023C"/>
    <w:rsid w:val="007D7CA6"/>
    <w:rsid w:val="007E7AB6"/>
    <w:rsid w:val="00803E85"/>
    <w:rsid w:val="00827634"/>
    <w:rsid w:val="00842B52"/>
    <w:rsid w:val="008562AF"/>
    <w:rsid w:val="00880B23"/>
    <w:rsid w:val="008827B4"/>
    <w:rsid w:val="008953E3"/>
    <w:rsid w:val="008A56C9"/>
    <w:rsid w:val="008B1E1B"/>
    <w:rsid w:val="008C6B86"/>
    <w:rsid w:val="008E2C5B"/>
    <w:rsid w:val="008E57F9"/>
    <w:rsid w:val="008F0AF8"/>
    <w:rsid w:val="008F20F7"/>
    <w:rsid w:val="008F5EFB"/>
    <w:rsid w:val="009016F8"/>
    <w:rsid w:val="00906C0A"/>
    <w:rsid w:val="00906F98"/>
    <w:rsid w:val="0090734C"/>
    <w:rsid w:val="00907541"/>
    <w:rsid w:val="0091203E"/>
    <w:rsid w:val="00916C4C"/>
    <w:rsid w:val="00920CA1"/>
    <w:rsid w:val="00924281"/>
    <w:rsid w:val="00933D48"/>
    <w:rsid w:val="009373C0"/>
    <w:rsid w:val="009441C3"/>
    <w:rsid w:val="00973267"/>
    <w:rsid w:val="00981051"/>
    <w:rsid w:val="00987655"/>
    <w:rsid w:val="009878C0"/>
    <w:rsid w:val="00987DE5"/>
    <w:rsid w:val="009B187C"/>
    <w:rsid w:val="009C7ED5"/>
    <w:rsid w:val="009D1F04"/>
    <w:rsid w:val="009D3B56"/>
    <w:rsid w:val="009D3EB9"/>
    <w:rsid w:val="009E1B14"/>
    <w:rsid w:val="009E3555"/>
    <w:rsid w:val="009E4C5A"/>
    <w:rsid w:val="00A03799"/>
    <w:rsid w:val="00A06C1F"/>
    <w:rsid w:val="00A07219"/>
    <w:rsid w:val="00A17D1D"/>
    <w:rsid w:val="00A25D86"/>
    <w:rsid w:val="00A40C9A"/>
    <w:rsid w:val="00A45FC3"/>
    <w:rsid w:val="00A56FAB"/>
    <w:rsid w:val="00A65DDC"/>
    <w:rsid w:val="00A67F9E"/>
    <w:rsid w:val="00A72A4C"/>
    <w:rsid w:val="00A91A89"/>
    <w:rsid w:val="00A972AA"/>
    <w:rsid w:val="00AA0070"/>
    <w:rsid w:val="00AA06AC"/>
    <w:rsid w:val="00AB3256"/>
    <w:rsid w:val="00AC1568"/>
    <w:rsid w:val="00AD117E"/>
    <w:rsid w:val="00AD4334"/>
    <w:rsid w:val="00AE0E0F"/>
    <w:rsid w:val="00AF520E"/>
    <w:rsid w:val="00B053D6"/>
    <w:rsid w:val="00B0581B"/>
    <w:rsid w:val="00B11D1B"/>
    <w:rsid w:val="00B14966"/>
    <w:rsid w:val="00B24039"/>
    <w:rsid w:val="00B24406"/>
    <w:rsid w:val="00B25385"/>
    <w:rsid w:val="00B255B2"/>
    <w:rsid w:val="00B31E7D"/>
    <w:rsid w:val="00B3526B"/>
    <w:rsid w:val="00B449FD"/>
    <w:rsid w:val="00B63B74"/>
    <w:rsid w:val="00B7073D"/>
    <w:rsid w:val="00BA0FA7"/>
    <w:rsid w:val="00BA1207"/>
    <w:rsid w:val="00BC7B00"/>
    <w:rsid w:val="00BD24D7"/>
    <w:rsid w:val="00BF5905"/>
    <w:rsid w:val="00C27F21"/>
    <w:rsid w:val="00C327CF"/>
    <w:rsid w:val="00C36E67"/>
    <w:rsid w:val="00C53FE7"/>
    <w:rsid w:val="00C567C7"/>
    <w:rsid w:val="00C633E0"/>
    <w:rsid w:val="00C8552A"/>
    <w:rsid w:val="00C914B4"/>
    <w:rsid w:val="00CA63A0"/>
    <w:rsid w:val="00CA6590"/>
    <w:rsid w:val="00CA7B81"/>
    <w:rsid w:val="00CC49C5"/>
    <w:rsid w:val="00CC642A"/>
    <w:rsid w:val="00CE31D3"/>
    <w:rsid w:val="00CF76AF"/>
    <w:rsid w:val="00D00E36"/>
    <w:rsid w:val="00D30602"/>
    <w:rsid w:val="00D31145"/>
    <w:rsid w:val="00D35B68"/>
    <w:rsid w:val="00D44BE0"/>
    <w:rsid w:val="00D51D4C"/>
    <w:rsid w:val="00D562D1"/>
    <w:rsid w:val="00D57E9B"/>
    <w:rsid w:val="00D60CAA"/>
    <w:rsid w:val="00D6105B"/>
    <w:rsid w:val="00D75A33"/>
    <w:rsid w:val="00D800F3"/>
    <w:rsid w:val="00D8087A"/>
    <w:rsid w:val="00D80E0D"/>
    <w:rsid w:val="00D90735"/>
    <w:rsid w:val="00D94120"/>
    <w:rsid w:val="00DB0235"/>
    <w:rsid w:val="00DC1CEC"/>
    <w:rsid w:val="00DC4480"/>
    <w:rsid w:val="00DE0D6B"/>
    <w:rsid w:val="00DE583B"/>
    <w:rsid w:val="00DF02D7"/>
    <w:rsid w:val="00E06FA3"/>
    <w:rsid w:val="00E10190"/>
    <w:rsid w:val="00E454A4"/>
    <w:rsid w:val="00EA31C7"/>
    <w:rsid w:val="00EA5A16"/>
    <w:rsid w:val="00EA6721"/>
    <w:rsid w:val="00EB4C11"/>
    <w:rsid w:val="00EC03CA"/>
    <w:rsid w:val="00EE4BE5"/>
    <w:rsid w:val="00F10159"/>
    <w:rsid w:val="00F13891"/>
    <w:rsid w:val="00F17A8F"/>
    <w:rsid w:val="00F24748"/>
    <w:rsid w:val="00F24ABF"/>
    <w:rsid w:val="00F430D9"/>
    <w:rsid w:val="00F5543A"/>
    <w:rsid w:val="00F57E92"/>
    <w:rsid w:val="00F81DBC"/>
    <w:rsid w:val="00F87C8C"/>
    <w:rsid w:val="00F910AC"/>
    <w:rsid w:val="00F97C58"/>
    <w:rsid w:val="00FC7EB5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F9C7DA"/>
  <w15:docId w15:val="{6D67B725-E5C1-4A9A-9DB5-DFB440C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C9A"/>
    <w:pPr>
      <w:widowControl w:val="0"/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A40C9A"/>
  </w:style>
  <w:style w:type="character" w:styleId="Hyperlink">
    <w:name w:val="Hyperlink"/>
    <w:basedOn w:val="DefaultParagraphFont"/>
    <w:uiPriority w:val="99"/>
    <w:rsid w:val="00A40C9A"/>
    <w:rPr>
      <w:color w:val="0000FF"/>
      <w:u w:val="single"/>
    </w:rPr>
  </w:style>
  <w:style w:type="paragraph" w:customStyle="1" w:styleId="BodyText1">
    <w:name w:val="Body Text1"/>
    <w:uiPriority w:val="99"/>
    <w:rsid w:val="00A40C9A"/>
    <w:pPr>
      <w:suppressAutoHyphens/>
      <w:autoSpaceDE w:val="0"/>
      <w:ind w:firstLine="312"/>
      <w:jc w:val="both"/>
    </w:pPr>
    <w:rPr>
      <w:rFonts w:ascii="TimesLT" w:hAnsi="TimesLT" w:cs="TimesLT"/>
      <w:sz w:val="20"/>
      <w:szCs w:val="20"/>
      <w:lang w:val="en-US" w:eastAsia="ar-SA"/>
    </w:rPr>
  </w:style>
  <w:style w:type="paragraph" w:customStyle="1" w:styleId="patvirtinta">
    <w:name w:val="patvirtinta"/>
    <w:basedOn w:val="Normal"/>
    <w:uiPriority w:val="99"/>
    <w:rsid w:val="00A40C9A"/>
    <w:pPr>
      <w:widowControl/>
      <w:spacing w:before="280" w:after="280"/>
    </w:pPr>
  </w:style>
  <w:style w:type="paragraph" w:styleId="Header">
    <w:name w:val="header"/>
    <w:basedOn w:val="Normal"/>
    <w:link w:val="HeaderChar"/>
    <w:uiPriority w:val="99"/>
    <w:rsid w:val="00A40C9A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836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07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36"/>
    <w:rPr>
      <w:sz w:val="0"/>
      <w:szCs w:val="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A0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070"/>
    <w:rPr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070"/>
    <w:rPr>
      <w:b/>
      <w:bCs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430D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D9"/>
    <w:rPr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2B2FD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FE159-7E18-4FF2-8C60-27C9BDC1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7724</Words>
  <Characters>4404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VSTT prie AM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Onute D</dc:creator>
  <cp:lastModifiedBy>AusraLC1</cp:lastModifiedBy>
  <cp:revision>3</cp:revision>
  <cp:lastPrinted>2013-05-10T05:44:00Z</cp:lastPrinted>
  <dcterms:created xsi:type="dcterms:W3CDTF">2022-12-19T06:12:00Z</dcterms:created>
  <dcterms:modified xsi:type="dcterms:W3CDTF">2023-01-11T13:36:00Z</dcterms:modified>
</cp:coreProperties>
</file>